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14227" w:rsidRDefault="00CF6AA4">
      <w:pPr>
        <w:jc w:val="center"/>
        <w:rPr>
          <w:b/>
          <w:bCs/>
          <w:sz w:val="36"/>
          <w:szCs w:val="36"/>
          <w:u w:val="single"/>
        </w:rPr>
      </w:pPr>
      <w:r>
        <w:rPr>
          <w:b/>
          <w:bCs/>
          <w:sz w:val="36"/>
          <w:szCs w:val="36"/>
          <w:u w:val="single"/>
        </w:rPr>
        <w:t>Monthly Board of Directors Meeting Agenda</w:t>
      </w:r>
    </w:p>
    <w:p w14:paraId="00000002" w14:textId="77777777" w:rsidR="00314227" w:rsidRDefault="00CF6AA4">
      <w:pPr>
        <w:jc w:val="center"/>
        <w:rPr>
          <w:b/>
          <w:bCs/>
          <w:i/>
          <w:iCs/>
          <w:sz w:val="28"/>
          <w:szCs w:val="28"/>
        </w:rPr>
      </w:pPr>
      <w:r>
        <w:rPr>
          <w:b/>
          <w:bCs/>
          <w:i/>
          <w:iCs/>
          <w:sz w:val="28"/>
          <w:szCs w:val="28"/>
        </w:rPr>
        <w:t xml:space="preserve">Northpark Water Supply Corporation </w:t>
      </w:r>
    </w:p>
    <w:p w14:paraId="00000003" w14:textId="77777777" w:rsidR="00314227" w:rsidRDefault="00CF6AA4">
      <w:pPr>
        <w:jc w:val="center"/>
        <w:rPr>
          <w:b/>
          <w:bCs/>
          <w:i/>
          <w:iCs/>
        </w:rPr>
      </w:pPr>
      <w:r>
        <w:rPr>
          <w:b/>
          <w:bCs/>
          <w:i/>
          <w:iCs/>
        </w:rPr>
        <w:t xml:space="preserve">276 CR 432 Dayton, TX 77535 </w:t>
      </w:r>
    </w:p>
    <w:p w14:paraId="00000004" w14:textId="77777777" w:rsidR="00314227" w:rsidRDefault="00CF6AA4">
      <w:pPr>
        <w:jc w:val="center"/>
        <w:rPr>
          <w:b/>
          <w:bCs/>
        </w:rPr>
      </w:pPr>
      <w:r>
        <w:rPr>
          <w:b/>
          <w:bCs/>
          <w:i/>
          <w:iCs/>
        </w:rPr>
        <w:t xml:space="preserve">June 24, 2026 @ 6:00pm, 8704 FM 1409 ESD #3 Fire Station </w:t>
      </w:r>
    </w:p>
    <w:p w14:paraId="00000005" w14:textId="77777777" w:rsidR="00314227" w:rsidRDefault="00CF6AA4">
      <w:r>
        <w:t xml:space="preserve">1.Call to Order </w:t>
      </w:r>
    </w:p>
    <w:p w14:paraId="00000006" w14:textId="77777777" w:rsidR="00314227" w:rsidRDefault="00CF6AA4">
      <w:r>
        <w:t>2. Establish Quorum</w:t>
      </w:r>
    </w:p>
    <w:p w14:paraId="00000007" w14:textId="77777777" w:rsidR="00314227" w:rsidRDefault="00CF6AA4">
      <w:r>
        <w:t>3. Open to Public (3 Minutes)</w:t>
      </w:r>
    </w:p>
    <w:p w14:paraId="00000008" w14:textId="77777777" w:rsidR="00314227" w:rsidRDefault="00CF6AA4">
      <w:r>
        <w:t>Consent Agenda</w:t>
      </w:r>
    </w:p>
    <w:p w14:paraId="00000009" w14:textId="77777777" w:rsidR="00314227" w:rsidRDefault="00CF6AA4">
      <w:pPr>
        <w:ind w:right="-450"/>
      </w:pPr>
      <w:r>
        <w:t>a.) Discuss and take action on Minutes of the previous meeting(s)</w:t>
      </w:r>
    </w:p>
    <w:p w14:paraId="0000000A" w14:textId="77777777" w:rsidR="00314227" w:rsidRDefault="00CF6AA4">
      <w:r>
        <w:t>b.) Discuss and take action on Financial Reports and Expenses.</w:t>
      </w:r>
    </w:p>
    <w:p w14:paraId="0000000B" w14:textId="77777777" w:rsidR="00314227" w:rsidRDefault="00CF6AA4">
      <w:r>
        <w:t>c.) Discuss and take action on the Operators Report, Contractors and Compliance Reports.</w:t>
      </w:r>
    </w:p>
    <w:p w14:paraId="0000000C" w14:textId="77777777" w:rsidR="00314227" w:rsidRDefault="00CF6AA4">
      <w:r>
        <w:t>4. Discuss and take action on items from the Board of Directors needing immediate attention.</w:t>
      </w:r>
    </w:p>
    <w:p w14:paraId="0000000D" w14:textId="77777777" w:rsidR="00314227" w:rsidRDefault="00CF6AA4">
      <w:r>
        <w:t>5. Executive Session Sec. 551.074.  PERSONNEL MATTERS;  CLOSED MEETING, Sec. 551.071.  CONSULTATION WITH ATTORNEY;  CLOSED MEETING.</w:t>
      </w:r>
    </w:p>
    <w:p w14:paraId="0000000E" w14:textId="77777777" w:rsidR="00314227" w:rsidRDefault="00CF6AA4">
      <w:pPr>
        <w:numPr>
          <w:ilvl w:val="0"/>
          <w:numId w:val="1"/>
        </w:numPr>
        <w:spacing w:after="0"/>
      </w:pPr>
      <w:r>
        <w:t xml:space="preserve">Personnel Matters of Board of Directors, disputes and discrepancies.  </w:t>
      </w:r>
    </w:p>
    <w:p w14:paraId="0000000F" w14:textId="77777777" w:rsidR="00314227" w:rsidRDefault="00CF6AA4">
      <w:pPr>
        <w:numPr>
          <w:ilvl w:val="0"/>
          <w:numId w:val="1"/>
        </w:numPr>
      </w:pPr>
      <w:r>
        <w:t>Breach of Security matters pertaining to equipment, NWS property and customer security.</w:t>
      </w:r>
    </w:p>
    <w:p w14:paraId="00000010" w14:textId="77777777" w:rsidR="00314227" w:rsidRDefault="00CF6AA4">
      <w:r>
        <w:t xml:space="preserve">    a. Discuss and take action on items in executive session pertaining to personnel.</w:t>
      </w:r>
    </w:p>
    <w:p w14:paraId="00000011" w14:textId="77777777" w:rsidR="00314227" w:rsidRDefault="00CF6AA4">
      <w:r>
        <w:t xml:space="preserve">    b. Discuss and take   action on items in executive session to security breach.</w:t>
      </w:r>
    </w:p>
    <w:p w14:paraId="00000012" w14:textId="77777777" w:rsidR="00314227" w:rsidRDefault="00CF6AA4">
      <w:r>
        <w:t>6. Old Items</w:t>
      </w:r>
    </w:p>
    <w:p w14:paraId="00000013" w14:textId="77777777" w:rsidR="00314227" w:rsidRDefault="00CF6AA4">
      <w:r>
        <w:t xml:space="preserve">      a. Discuss and take action on previous discussion on fees and credits.</w:t>
      </w:r>
    </w:p>
    <w:p w14:paraId="00000014" w14:textId="77777777" w:rsidR="00314227" w:rsidRDefault="00CF6AA4">
      <w:r>
        <w:t xml:space="preserve">      b. Discuss and take action on scheduling a workshop for SOGs that previously was changed from</w:t>
      </w:r>
    </w:p>
    <w:p w14:paraId="00000015" w14:textId="77777777" w:rsidR="00314227" w:rsidRDefault="00CF6AA4">
      <w:r>
        <w:t xml:space="preserve">          utilizing a committee.  </w:t>
      </w:r>
    </w:p>
    <w:p w14:paraId="00000016" w14:textId="77777777" w:rsidR="00314227" w:rsidRDefault="00CF6AA4">
      <w:r>
        <w:t xml:space="preserve">      c. Discuss and take action on website and emails, status and updates still needed.</w:t>
      </w:r>
    </w:p>
    <w:p w14:paraId="00000017" w14:textId="77777777" w:rsidR="00314227" w:rsidRDefault="00CF6AA4">
      <w:r>
        <w:t xml:space="preserve">      d. Discuss and take action on insurance policies of NWS and its renewal and bonding of personnel. </w:t>
      </w:r>
    </w:p>
    <w:p w14:paraId="00000018" w14:textId="77777777" w:rsidR="00314227" w:rsidRDefault="00CF6AA4">
      <w:r>
        <w:t xml:space="preserve">      e. Discuss and take action on repairs to damaged pumphouse  and the status of such repairs and survey</w:t>
      </w:r>
    </w:p>
    <w:p w14:paraId="00000019" w14:textId="77777777" w:rsidR="00314227" w:rsidRDefault="00CF6AA4">
      <w:r>
        <w:t xml:space="preserve">            Status.</w:t>
      </w:r>
    </w:p>
    <w:p w14:paraId="0000001A" w14:textId="77777777" w:rsidR="00314227" w:rsidRDefault="00CF6AA4">
      <w:r>
        <w:t xml:space="preserve">       f. Discuss and take action on updating the information on the NWS bank accounts.</w:t>
      </w:r>
    </w:p>
    <w:p w14:paraId="0000001B" w14:textId="77777777" w:rsidR="00314227" w:rsidRDefault="00CF6AA4">
      <w:r>
        <w:t>7. New Items</w:t>
      </w:r>
    </w:p>
    <w:p w14:paraId="0000001C" w14:textId="77777777" w:rsidR="00314227" w:rsidRDefault="00CF6AA4">
      <w:r>
        <w:t xml:space="preserve">     a. Discuss and take action on the resignation of Tere Brenner.</w:t>
      </w:r>
    </w:p>
    <w:p w14:paraId="0000001D" w14:textId="77777777" w:rsidR="00314227" w:rsidRDefault="00CF6AA4">
      <w:r>
        <w:t xml:space="preserve">     b. Discuss and take action on the process to fill vacant Board of Director positions.</w:t>
      </w:r>
    </w:p>
    <w:p w14:paraId="0000001E" w14:textId="77777777" w:rsidR="00314227" w:rsidRDefault="00CF6AA4">
      <w:r>
        <w:t xml:space="preserve">     c. Discuss and take action on applications for service from NWS to supply services.</w:t>
      </w:r>
    </w:p>
    <w:p w14:paraId="0000001F" w14:textId="77777777" w:rsidR="00314227" w:rsidRDefault="00CF6AA4">
      <w:r>
        <w:t xml:space="preserve">     d. Discuss and take action on potential investigation found in the record audits.</w:t>
      </w:r>
    </w:p>
    <w:p w14:paraId="00000020" w14:textId="77777777" w:rsidR="00314227" w:rsidRDefault="00CF6AA4">
      <w:r>
        <w:t xml:space="preserve">     e. Discuss and take action on disposal of records, trash and pest control.</w:t>
      </w:r>
    </w:p>
    <w:p w14:paraId="00000021" w14:textId="77777777" w:rsidR="00314227" w:rsidRDefault="00CF6AA4">
      <w:r>
        <w:t>8. Close Session – set time and date for next meeting</w:t>
      </w:r>
    </w:p>
    <w:p w14:paraId="00000022" w14:textId="77777777" w:rsidR="00314227" w:rsidRDefault="00CF6AA4">
      <w:r>
        <w:t xml:space="preserve">9. Adjourn Meeting </w:t>
      </w:r>
    </w:p>
    <w:p w14:paraId="00000023" w14:textId="77777777" w:rsidR="00314227" w:rsidRDefault="00CF6AA4">
      <w:r>
        <w:t>The Board of Directors may, upon lawful notice to the public, meet in executive session when permitted for purposes as provided for in the Open Meetings Act Government Code Chapter 551.</w:t>
      </w:r>
    </w:p>
    <w:sectPr w:rsidR="00314227">
      <w:pgSz w:w="12240" w:h="15840"/>
      <w:pgMar w:top="540" w:right="450" w:bottom="270" w:left="81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057AC"/>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55323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7"/>
  <w:embedTrueTypeFont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227"/>
    <w:rsid w:val="00314227"/>
    <w:rsid w:val="005B4F05"/>
    <w:rsid w:val="00CF6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EAF4979-DD8C-E84D-9825-6D79B5FC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iCs/>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iC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fbo++AlXZx2X+V7pQ8WKn2ug+w==">CgMxLjA4AHIhMVhFckt4d2FqQWJGcWpTNUgxdm83TFMtQjkxTjF1ZFR4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Franklin Anderson</cp:lastModifiedBy>
  <cp:revision>2</cp:revision>
  <dcterms:created xsi:type="dcterms:W3CDTF">2026-06-19T04:20:00Z</dcterms:created>
  <dcterms:modified xsi:type="dcterms:W3CDTF">2026-06-19T04:20:00Z</dcterms:modified>
</cp:coreProperties>
</file>