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BYLAWS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NORTHPARK WATER SUPPLY CORPORATION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912109375" w:line="229.88847255706787" w:lineRule="auto"/>
        <w:ind w:left="6.959991455078125" w:right="48.94775390625"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Bylaws of Northpark Water Supply Corporation, having been presented to the Board of Directors and Said Corporation and duly adopted as follows: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I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5.279998779296875" w:right="51.40869140625" w:firstLine="724.79995727539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President shall preside and vote at all Members’ and Directors’ </w:t>
      </w:r>
      <w:r w:rsidDel="00000000" w:rsidR="00000000" w:rsidRPr="00000000">
        <w:rPr>
          <w:rFonts w:ascii="Times New Roman" w:cs="Times New Roman" w:eastAsia="Times New Roman" w:hAnsi="Times New Roman"/>
          <w:sz w:val="24"/>
          <w:szCs w:val="24"/>
          <w:rtl w:val="0"/>
        </w:rPr>
        <w:t xml:space="preserve">meetings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President shall perform all other duties that usually pertain to the office or are delegated to him by the Board of Directors.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II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39990234375" w:right="568.7738037109375" w:firstLine="727.6800537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Vice-President shall, in case of the absence or disability of the President, perform the duties of the President.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III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639923095703125" w:right="40.419921875" w:firstLine="727.440032958984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Secretary-Treasurer shall have the custody of all the monies, records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securities of the Corporation. The Secretary-Treasurer shall keep minutes of all </w:t>
      </w:r>
      <w:r w:rsidDel="00000000" w:rsidR="00000000" w:rsidRPr="00000000">
        <w:rPr>
          <w:rFonts w:ascii="Times New Roman" w:cs="Times New Roman" w:eastAsia="Times New Roman" w:hAnsi="Times New Roman"/>
          <w:sz w:val="24"/>
          <w:szCs w:val="24"/>
          <w:rtl w:val="0"/>
        </w:rPr>
        <w:t xml:space="preserve">meetings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the Corporation. All </w:t>
      </w:r>
      <w:r w:rsidDel="00000000" w:rsidR="00000000" w:rsidRPr="00000000">
        <w:rPr>
          <w:rFonts w:ascii="Times New Roman" w:cs="Times New Roman" w:eastAsia="Times New Roman" w:hAnsi="Times New Roman"/>
          <w:sz w:val="24"/>
          <w:szCs w:val="24"/>
          <w:rtl w:val="0"/>
        </w:rPr>
        <w:t xml:space="preserve">funds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the Corporation shall be deposited by the Secretary-Treasurer in such depository as shall be selected by the Directors. Checks must be signed by the Secretary-Treasurer and the President or the Vice-President in the absence of the President. The Secretary-Treasurer shall have custody of the seal of the Corporation and affix it as directed by the Board of Directors and Members.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4.319915771484375" w:right="42.314453125" w:firstLine="725.76004028320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position of </w:t>
      </w:r>
      <w:r w:rsidDel="00000000" w:rsidR="00000000" w:rsidRPr="00000000">
        <w:rPr>
          <w:rFonts w:ascii="Times New Roman" w:cs="Times New Roman" w:eastAsia="Times New Roman" w:hAnsi="Times New Roman"/>
          <w:sz w:val="24"/>
          <w:szCs w:val="24"/>
          <w:rtl w:val="0"/>
        </w:rPr>
        <w:t xml:space="preserve">Secretary-Treasurer and other Board positions entrusted with the receipt and disbursement of funds shall be placed under a fidelity bond in an amount to be set from time to time, but not less than once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year, by the Board of Directors.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5.279998779296875" w:right="53.40087890625" w:firstLine="723.600006103515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debt is assumed, the fidelity bond coverage amount shall approximate the total annual debt service requirements of all USDA Rural Development, Rural Utilities Service (RUS) loans and be evidenced by a position fidelity schedule bond as acceptable to USDA Rural Development, RUS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its successor agencies and assigns.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IV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4.319915771484375" w:right="42.645263671875" w:firstLine="733.67996215820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Board of Directors shall consist of seven (7) Directors, a majority of </w:t>
      </w:r>
      <w:r w:rsidDel="00000000" w:rsidR="00000000" w:rsidRPr="00000000">
        <w:rPr>
          <w:rFonts w:ascii="Times New Roman" w:cs="Times New Roman" w:eastAsia="Times New Roman" w:hAnsi="Times New Roman"/>
          <w:sz w:val="24"/>
          <w:szCs w:val="24"/>
          <w:rtl w:val="0"/>
        </w:rPr>
        <w:t xml:space="preserve">whom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shall </w:t>
      </w:r>
      <w:r w:rsidDel="00000000" w:rsidR="00000000" w:rsidRPr="00000000">
        <w:rPr>
          <w:rFonts w:ascii="Times New Roman" w:cs="Times New Roman" w:eastAsia="Times New Roman" w:hAnsi="Times New Roman"/>
          <w:sz w:val="24"/>
          <w:szCs w:val="24"/>
          <w:rtl w:val="0"/>
        </w:rPr>
        <w:t xml:space="preserve">constitute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quorum. Upon issuance of the Charter and </w:t>
      </w:r>
      <w:r w:rsidDel="00000000" w:rsidR="00000000" w:rsidRPr="00000000">
        <w:rPr>
          <w:rFonts w:ascii="Times New Roman" w:cs="Times New Roman" w:eastAsia="Times New Roman" w:hAnsi="Times New Roman"/>
          <w:sz w:val="24"/>
          <w:szCs w:val="24"/>
          <w:rtl w:val="0"/>
        </w:rPr>
        <w:t xml:space="preserve">every </w:t>
      </w:r>
      <w:r w:rsidDel="00000000" w:rsidR="00000000" w:rsidRPr="00000000">
        <w:rPr>
          <w:rFonts w:ascii="Times New Roman" w:cs="Times New Roman" w:eastAsia="Times New Roman" w:hAnsi="Times New Roman"/>
          <w:b w:val="1"/>
          <w:bCs w:val="1"/>
          <w:sz w:val="24"/>
          <w:szCs w:val="24"/>
          <w:rtl w:val="0"/>
        </w:rPr>
        <w:t xml:space="preserve">year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thereafter, no later than the </w:t>
      </w:r>
      <w:r w:rsidDel="00000000" w:rsidR="00000000" w:rsidRPr="00000000">
        <w:rPr>
          <w:rFonts w:ascii="Times New Roman" w:cs="Times New Roman" w:eastAsia="Times New Roman" w:hAnsi="Times New Roman"/>
          <w:b w:val="1"/>
          <w:bCs w:val="1"/>
          <w:sz w:val="24"/>
          <w:szCs w:val="24"/>
          <w:rtl w:val="0"/>
        </w:rPr>
        <w:t xml:space="preserve">last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Wednesday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February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Board of Directors shall elect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President, a </w:t>
      </w:r>
      <w:r w:rsidDel="00000000" w:rsidR="00000000" w:rsidRPr="00000000">
        <w:rPr>
          <w:rFonts w:ascii="Times New Roman" w:cs="Times New Roman" w:eastAsia="Times New Roman" w:hAnsi="Times New Roman"/>
          <w:sz w:val="24"/>
          <w:szCs w:val="24"/>
          <w:rtl w:val="0"/>
        </w:rPr>
        <w:t xml:space="preserve">Vice-President,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a Secretary-Treasurer. The Directors shall be elected by the </w:t>
      </w:r>
      <w:r w:rsidDel="00000000" w:rsidR="00000000" w:rsidRPr="00000000">
        <w:rPr>
          <w:rFonts w:ascii="Times New Roman" w:cs="Times New Roman" w:eastAsia="Times New Roman" w:hAnsi="Times New Roman"/>
          <w:sz w:val="24"/>
          <w:szCs w:val="24"/>
          <w:rtl w:val="0"/>
        </w:rPr>
        <w:t xml:space="preserve">serving 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the </w:t>
      </w:r>
      <w:r w:rsidDel="00000000" w:rsidR="00000000" w:rsidRPr="00000000">
        <w:rPr>
          <w:rFonts w:ascii="Times New Roman" w:cs="Times New Roman" w:eastAsia="Times New Roman" w:hAnsi="Times New Roman"/>
          <w:sz w:val="24"/>
          <w:szCs w:val="24"/>
          <w:rtl w:val="0"/>
        </w:rPr>
        <w:t xml:space="preserve">Community’s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regular meeting for that year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provided for in Article VI of the Bylaws.  The directors shall be divided into three (3) classes, each class to be as </w:t>
      </w:r>
      <w:r w:rsidDel="00000000" w:rsidR="00000000" w:rsidRPr="00000000">
        <w:rPr>
          <w:rFonts w:ascii="Times New Roman" w:cs="Times New Roman" w:eastAsia="Times New Roman" w:hAnsi="Times New Roman"/>
          <w:sz w:val="24"/>
          <w:szCs w:val="24"/>
          <w:rtl w:val="0"/>
        </w:rPr>
        <w:t xml:space="preserve">nearly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equal as possible. The terms of the Directors of the first class annual meeting of the members after their election; the terms of the Directors of the second class shall expire at the second annual meeting after their election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 terms of the Directors of the third class shall expire at the third annual meeting after their election. At each annual meeting after such classification, the number of Directors equal to the number of the class whose term expires at the time of each meeting shall be elected to hold office until the third succeeding annual meeting.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639923095703125" w:right="41.119384765625" w:firstLine="721.439971923828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the death or resignation of a Director, a successor shall be appointed by a majority of the existing Directors to serve until the next regular or special </w:t>
      </w:r>
      <w:r w:rsidDel="00000000" w:rsidR="00000000" w:rsidRPr="00000000">
        <w:rPr>
          <w:rFonts w:ascii="Times New Roman" w:cs="Times New Roman" w:eastAsia="Times New Roman" w:hAnsi="Times New Roman"/>
          <w:sz w:val="24"/>
          <w:szCs w:val="24"/>
          <w:rtl w:val="0"/>
        </w:rPr>
        <w:t xml:space="preserve">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meeting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which time the general </w:t>
      </w:r>
      <w:r w:rsidDel="00000000" w:rsidR="00000000" w:rsidRPr="00000000">
        <w:rPr>
          <w:rFonts w:ascii="Times New Roman" w:cs="Times New Roman" w:eastAsia="Times New Roman" w:hAnsi="Times New Roman"/>
          <w:sz w:val="24"/>
          <w:szCs w:val="24"/>
          <w:rtl w:val="0"/>
        </w:rPr>
        <w:t xml:space="preserve">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shall elect a successor for the remaining balance of the previously vacated term.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39990234375" w:right="42.548828125" w:firstLine="735.5999755859375"/>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Officers and Directors may be removed from office in the following manner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except as otherwise provided in Article V</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Any Community Member, Officer, or Director may present charges </w:t>
      </w:r>
      <w:r w:rsidDel="00000000" w:rsidR="00000000" w:rsidRPr="00000000">
        <w:rPr>
          <w:rFonts w:ascii="Times New Roman" w:cs="Times New Roman" w:eastAsia="Times New Roman" w:hAnsi="Times New Roman"/>
          <w:sz w:val="24"/>
          <w:szCs w:val="24"/>
          <w:rtl w:val="0"/>
        </w:rPr>
        <w:t xml:space="preserve">against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Director or Officer by </w:t>
      </w:r>
      <w:r w:rsidDel="00000000" w:rsidR="00000000" w:rsidRPr="00000000">
        <w:rPr>
          <w:rFonts w:ascii="Times New Roman" w:cs="Times New Roman" w:eastAsia="Times New Roman" w:hAnsi="Times New Roman"/>
          <w:sz w:val="24"/>
          <w:szCs w:val="24"/>
          <w:rtl w:val="0"/>
        </w:rPr>
        <w:t xml:space="preserve">filing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such charges in writing with the Secretary-Treasurer of the Corporation. If presented by a Com</w:t>
      </w:r>
      <w:r w:rsidDel="00000000" w:rsidR="00000000" w:rsidRPr="00000000">
        <w:rPr>
          <w:rFonts w:ascii="Times New Roman" w:cs="Times New Roman" w:eastAsia="Times New Roman" w:hAnsi="Times New Roman"/>
          <w:sz w:val="24"/>
          <w:szCs w:val="24"/>
          <w:rtl w:val="0"/>
        </w:rPr>
        <w:t xml:space="preserve">munity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the charges must be accompanied by a petition signed by at least ten </w:t>
      </w:r>
      <w:r w:rsidDel="00000000" w:rsidR="00000000" w:rsidRPr="00000000">
        <w:rPr>
          <w:rFonts w:ascii="Times New Roman" w:cs="Times New Roman" w:eastAsia="Times New Roman" w:hAnsi="Times New Roman"/>
          <w:sz w:val="24"/>
          <w:szCs w:val="24"/>
          <w:rtl w:val="0"/>
        </w:rPr>
        <w:t xml:space="preserve">percent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of the Serving Community. Such removal shall be voted on at the next regular or special meeting of the Serving Community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if approved by the vote of 2/3 majority of those </w:t>
      </w:r>
      <w:r w:rsidDel="00000000" w:rsidR="00000000" w:rsidRPr="00000000">
        <w:rPr>
          <w:rFonts w:ascii="Times New Roman" w:cs="Times New Roman" w:eastAsia="Times New Roman" w:hAnsi="Times New Roman"/>
          <w:sz w:val="24"/>
          <w:szCs w:val="24"/>
          <w:rtl w:val="0"/>
        </w:rPr>
        <w:t xml:space="preserve">in attendance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Directors(s) or Officer(s) against whom such charges have been presented shall be informed in writing, of such charges at least </w:t>
      </w:r>
      <w:r w:rsidDel="00000000" w:rsidR="00000000" w:rsidRPr="00000000">
        <w:rPr>
          <w:rFonts w:ascii="Times New Roman" w:cs="Times New Roman" w:eastAsia="Times New Roman" w:hAnsi="Times New Roman"/>
          <w:sz w:val="24"/>
          <w:szCs w:val="24"/>
          <w:rtl w:val="0"/>
        </w:rPr>
        <w:t xml:space="preserve">ten business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days </w:t>
      </w:r>
      <w:r w:rsidDel="00000000" w:rsidR="00000000" w:rsidRPr="00000000">
        <w:rPr>
          <w:rFonts w:ascii="Times New Roman" w:cs="Times New Roman" w:eastAsia="Times New Roman" w:hAnsi="Times New Roman"/>
          <w:sz w:val="24"/>
          <w:szCs w:val="24"/>
          <w:rtl w:val="0"/>
        </w:rPr>
        <w:t xml:space="preserve">before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meeting, and shall have the opportunity at such meeting to be heard in person or by counsel and to present witnesses; and the person or persons presenting such charges shall have the same opportunity. If the removal of a Director(s) is approved, such action shall also vacate any other office(s) held by the removed Director(s) in the Corporation. A vacancy in the Board thus created shall immediately be filled by a qualified person other than the removed Director upon a vote of the majority of the Members present and voting at such meeting. A vacancy in any office thus created shall be filled by the Board of Directors from among their number so constituted after the vacancy in the Board has been filled.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Reasons for removal:</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281.98486328125" w:line="229.88847255706787" w:lineRule="auto"/>
        <w:ind w:left="1440" w:right="42.548828125"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Performance and conduct: Failure to attend meetings: Consistent absence, especially without notification, can be grounds for removal. </w:t>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42.548828125"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Lack of participation: Not actively contributing to discussions or decisions is a valid reason for removal. </w:t>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42.548828125"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Inability to fulfill duties: This can be due to illness, personal obligations, or a lack of necessary skills for the organization's current phase. </w:t>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42.548828125"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Violating bylaws or policies: This includes failing to follow the organization's rules, code of conduct, nondisclosures, or ethical policies. </w:t>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42.548828125"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Ethical and legal violations</w:t>
      </w:r>
    </w:p>
    <w:p w:rsidR="00000000" w:rsidDel="00000000" w:rsidP="00000000" w:rsidRDefault="00000000" w:rsidRPr="00000000" w14:paraId="000000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42.548828125"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Conflict of interest: Failing to disclose or recuse oneself from a matter where personal interests conflict with the organization's goals. </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42.548828125"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Breach of fiduciary duty: Acting against the best interests of the company, such as through self-dealing or mismanagement. </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42.548828125"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Financial misconduct: Engaging in fraud, embezzlement, or other financial improprieties. </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beforeAutospacing="0" w:line="229.88847255706787" w:lineRule="auto"/>
        <w:ind w:left="1440" w:right="42.548828125"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Unethical or illegal behavior: This can include harassment, discrimination, or criminal activity, which can harm the organization's reputation and legal standing.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39990234375" w:right="39.4970703125" w:firstLine="735.59997558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President of the Board or, in his absence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Vice-President, shall preside at any meeting of the</w:t>
      </w:r>
      <w:r w:rsidDel="00000000" w:rsidR="00000000" w:rsidRPr="00000000">
        <w:rPr>
          <w:rFonts w:ascii="Times New Roman" w:cs="Times New Roman" w:eastAsia="Times New Roman" w:hAnsi="Times New Roman"/>
          <w:sz w:val="24"/>
          <w:szCs w:val="24"/>
          <w:rtl w:val="0"/>
        </w:rPr>
        <w:t xml:space="preserve"> serving 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convened to consider removal of an Officer or Director as provided under Section 2, unless the President is the subject of charges, in which event the Vice-President shall preside. In the event both the President and the Vice-President are the subject of charges, those Directors who are not the subject of any charges shall appoint one of the</w:t>
      </w:r>
      <w:r w:rsidDel="00000000" w:rsidR="00000000" w:rsidRPr="00000000">
        <w:rPr>
          <w:rFonts w:ascii="Times New Roman" w:cs="Times New Roman" w:eastAsia="Times New Roman" w:hAnsi="Times New Roman"/>
          <w:sz w:val="24"/>
          <w:szCs w:val="24"/>
          <w:rtl w:val="0"/>
        </w:rPr>
        <w:t xml:space="preserve"> remaining Directors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preside over the meeting. Any meeting convened to consider the removal of an Officer or Director shall be conducted in accordance with the procedures prescribed by the Board. The fact that the President, Vice-President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any other Officer or Director has been made the subject of charges does prevent such Officers from continuing to act in this capacity as </w:t>
      </w:r>
      <w:r w:rsidDel="00000000" w:rsidR="00000000" w:rsidRPr="00000000">
        <w:rPr>
          <w:rFonts w:ascii="Times New Roman" w:cs="Times New Roman" w:eastAsia="Times New Roman" w:hAnsi="Times New Roman"/>
          <w:sz w:val="24"/>
          <w:szCs w:val="24"/>
          <w:rtl w:val="0"/>
        </w:rPr>
        <w:t xml:space="preserve">an Officer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sz w:val="24"/>
          <w:szCs w:val="24"/>
          <w:rtl w:val="0"/>
        </w:rPr>
        <w:t xml:space="preserve">Director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the Corporation. Any Director that has been removed under the provisions of this Article shall be precluded from subsequent elections to a position of the Board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2.39990234375" w:right="43.607177734375" w:firstLine="735.59997558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Board of Directors shall adopt and maintain a Conflict of Interest policy designed to promote the business of the Corporation and serve the interests of the </w:t>
      </w:r>
      <w:r w:rsidDel="00000000" w:rsidR="00000000" w:rsidRPr="00000000">
        <w:rPr>
          <w:rFonts w:ascii="Times New Roman" w:cs="Times New Roman" w:eastAsia="Times New Roman" w:hAnsi="Times New Roman"/>
          <w:sz w:val="24"/>
          <w:szCs w:val="24"/>
          <w:rtl w:val="0"/>
        </w:rPr>
        <w:t xml:space="preserve">serving 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Such policy, at a minimum, shall be in conformance with the provisions of the Texas Nonprofit Corporation Act </w:t>
      </w:r>
      <w:r w:rsidDel="00000000" w:rsidR="00000000" w:rsidRPr="00000000">
        <w:rPr>
          <w:rFonts w:ascii="Times New Roman" w:cs="Times New Roman" w:eastAsia="Times New Roman" w:hAnsi="Times New Roman"/>
          <w:sz w:val="24"/>
          <w:szCs w:val="24"/>
          <w:rtl w:val="0"/>
        </w:rPr>
        <w:t xml:space="preserve">about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duties and responsibilities of the Board of Directors.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V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4.799957275390625" w:right="47.158203125" w:firstLine="733.199920654296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Meetings of the Board of Directors shall be held at such time and place as the Board may determine at the previous meeting, and shall include posting of the meeting as required by the Texas Open Meeting Act. The Board of Directors shall ensure that all meetings comply with the requirements of the Open Meeting Act, Chapter 551, Texas Government Code, including any subsequent amendment thereto. In the event of any conflict between the provisions of these Bylaws and the requirements of the Open </w:t>
      </w:r>
      <w:r w:rsidDel="00000000" w:rsidR="00000000" w:rsidRPr="00000000">
        <w:rPr>
          <w:rFonts w:ascii="Times New Roman" w:cs="Times New Roman" w:eastAsia="Times New Roman" w:hAnsi="Times New Roman"/>
          <w:sz w:val="24"/>
          <w:szCs w:val="24"/>
          <w:rtl w:val="0"/>
        </w:rPr>
        <w:t xml:space="preserve">Meeting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Act, the provisions of the Open Meeting Act shall prevail.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639923095703125" w:right="38.841552734375" w:firstLine="735.3599548339844"/>
        <w:jc w:val="both"/>
        <w:rPr>
          <w:rFonts w:ascii="Times New Roman" w:cs="Times New Roman" w:eastAsia="Times New Roman" w:hAnsi="Times New Roman"/>
          <w:b w:val="0"/>
          <w:bCs w:val="0"/>
          <w:i w:val="0"/>
          <w:iCs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Any Director failing to attend two (2) consecutive regular monthly meetings may be given written notice by the balance of the Board of Directors that failure by said Director to attend a third consecutive monthly meeting without justifiable cause acceptable to the balance of the Board of Directors shall give rise to removal of said Director from the Board of Directors. A successor shall be appointed by a majority vote of the Directors remaining to serve until the next regular or special Membership meeting, at which time the general Membership shall elect a successor for the balance of the term</w:t>
      </w:r>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4.319915771484375" w:right="39.6484375" w:firstLine="733.67996215820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Board of Directors shall provide access for the public, new service applicants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Community Members to the meetings of the Board of Directors by setting aside a time for hearing of suggestions, proposals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grievances; however, there shall be no deliberations or actions by the Board unless such has first been noticed in accordance with the Texas Open Meeting Act. The Board of Directors shall establish reasonable rules for access to such meetings.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39990234375" w:right="46.60400390625" w:firstLine="735.59997558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board of Directors may, upon lawful notice to the public, meet in executive session when permitted, in the manner and for such limited purposes as provided for in the Texas Open Meetings Act, as amended, and for no other reason. All proceedings of any meeting at which a quorum of Directors is present to discuss the business of the Corporation shall be recorded in the manner required by the Texas Open Meeting Act.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4.319915771484375" w:right="39.991455078125" w:firstLine="733.67996215820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conducting their duties as members of the Board, Directors: (1) shall be entitled to rely, in good faith and with ordinary care, on information, opinions, reports, or statements, including financial statements and other financial data, concerning the Corporation or the Corporations’ affairs that have been prepared or presented by one or more officers or employees of the Corporation, or by legal counsel, public accountants, or other persons retained by the Corporation for the development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professional advice and information falling within such person’s professional or expert competence; (2) may believe, in good faith and with ordinary care, that the assets of the Corporation are at least that of the book value; and (3) in determining whether the Corporation has made adequate provision for the discharge of the liabilities and obligations, may rely in good faith and with ordinary care, on the financial statements of, or other information concerning, any person or entity obligated to pay, satisfy or discharge some or all of the Corporations’ Liabilities or obligations; and may rely in good faith on information, opinions, reports, or statements, including financial statements and other financial data, prepared or presented by one or more Officers or employees of the Corporation, legal counsel, public accountants, or other persons provided the Directors reasonably believes such matters to fall within such person’s professional or expert competence. Nevertheless, Directors must disclose any knowledge they may have concerning a matter in question that makes reliance otherwise provided therein unwarranted.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VI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639923095703125" w:right="0.234375" w:firstLine="735.3599548339844"/>
        <w:jc w:val="both"/>
        <w:rPr>
          <w:rFonts w:ascii="Times New Roman" w:cs="Times New Roman" w:eastAsia="Times New Roman" w:hAnsi="Times New Roman"/>
          <w:b w:val="0"/>
          <w:bCs w:val="0"/>
          <w:i w:val="0"/>
          <w:iCs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 shall be a regular meeting of the </w:t>
      </w:r>
      <w:r w:rsidDel="00000000" w:rsidR="00000000" w:rsidRPr="00000000">
        <w:rPr>
          <w:rFonts w:ascii="Times New Roman" w:cs="Times New Roman" w:eastAsia="Times New Roman" w:hAnsi="Times New Roman"/>
          <w:b w:val="1"/>
          <w:bCs w:val="1"/>
          <w:sz w:val="24"/>
          <w:szCs w:val="24"/>
          <w:rtl w:val="0"/>
        </w:rPr>
        <w:t xml:space="preserve">Served Community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annually, no later than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sz w:val="24"/>
          <w:szCs w:val="24"/>
          <w:rtl w:val="0"/>
        </w:rPr>
        <w:t xml:space="preserve">last Wednesday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February,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transact all business that may be properly brought before it. The Secretary-Treasurer shall </w:t>
      </w:r>
      <w:r w:rsidDel="00000000" w:rsidR="00000000" w:rsidRPr="00000000">
        <w:rPr>
          <w:rFonts w:ascii="Times New Roman" w:cs="Times New Roman" w:eastAsia="Times New Roman" w:hAnsi="Times New Roman"/>
          <w:b w:val="1"/>
          <w:bCs w:val="1"/>
          <w:sz w:val="24"/>
          <w:szCs w:val="24"/>
          <w:rtl w:val="0"/>
        </w:rPr>
        <w:t xml:space="preserve">post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least fifteen (15) business </w:t>
      </w:r>
      <w:r w:rsidDel="00000000" w:rsidR="00000000" w:rsidRPr="00000000">
        <w:rPr>
          <w:rFonts w:ascii="Times New Roman" w:cs="Times New Roman" w:eastAsia="Times New Roman" w:hAnsi="Times New Roman"/>
          <w:sz w:val="24"/>
          <w:szCs w:val="24"/>
          <w:rtl w:val="0"/>
        </w:rPr>
        <w:t xml:space="preserve">days'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written notice of such annual meeting to the </w:t>
      </w:r>
      <w:r w:rsidDel="00000000" w:rsidR="00000000" w:rsidRPr="00000000">
        <w:rPr>
          <w:rFonts w:ascii="Times New Roman" w:cs="Times New Roman" w:eastAsia="Times New Roman" w:hAnsi="Times New Roman"/>
          <w:b w:val="1"/>
          <w:bCs w:val="1"/>
          <w:sz w:val="24"/>
          <w:szCs w:val="24"/>
          <w:rtl w:val="0"/>
        </w:rPr>
        <w:t xml:space="preserve">Served 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indicating the time, Place, Date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Purpose of such meeting. Voting by proxy ballot shall be permitted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but is limited 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the election of a board </w:t>
      </w:r>
      <w:r w:rsidDel="00000000" w:rsidR="00000000" w:rsidRPr="00000000">
        <w:rPr>
          <w:rFonts w:ascii="Times New Roman" w:cs="Times New Roman" w:eastAsia="Times New Roman" w:hAnsi="Times New Roman"/>
          <w:rtl w:val="0"/>
        </w:rPr>
        <w:t xml:space="preserve">member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or Bylaw changes. The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Serving C</w:t>
      </w:r>
      <w:r w:rsidDel="00000000" w:rsidR="00000000" w:rsidRPr="00000000">
        <w:rPr>
          <w:rFonts w:ascii="Times New Roman" w:cs="Times New Roman" w:eastAsia="Times New Roman" w:hAnsi="Times New Roman"/>
          <w:b w:val="1"/>
          <w:bCs w:val="1"/>
          <w:rtl w:val="0"/>
        </w:rPr>
        <w:t xml:space="preserve">ommunity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Members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hold ten (10) percent of the votes entitled to be cast, represented in person or by proxy, shall constitute a quorum for the transaction of business</w:t>
      </w:r>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VII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639923095703125" w:right="52.559814453125" w:firstLine="722.16003417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special </w:t>
      </w:r>
      <w:r w:rsidDel="00000000" w:rsidR="00000000" w:rsidRPr="00000000">
        <w:rPr>
          <w:rFonts w:ascii="Times New Roman" w:cs="Times New Roman" w:eastAsia="Times New Roman" w:hAnsi="Times New Roman"/>
          <w:sz w:val="24"/>
          <w:szCs w:val="24"/>
          <w:rtl w:val="0"/>
        </w:rPr>
        <w:t xml:space="preserve">meeting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the Directors may be called by the President, or </w:t>
      </w:r>
      <w:r w:rsidDel="00000000" w:rsidR="00000000" w:rsidRPr="00000000">
        <w:rPr>
          <w:rFonts w:ascii="Times New Roman" w:cs="Times New Roman" w:eastAsia="Times New Roman" w:hAnsi="Times New Roman"/>
          <w:sz w:val="24"/>
          <w:szCs w:val="24"/>
          <w:rtl w:val="0"/>
        </w:rPr>
        <w:t xml:space="preserve">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demand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majority of the board members. </w:t>
      </w:r>
      <w:r w:rsidDel="00000000" w:rsidR="00000000" w:rsidRPr="00000000">
        <w:rPr>
          <w:rFonts w:ascii="Times New Roman" w:cs="Times New Roman" w:eastAsia="Times New Roman" w:hAnsi="Times New Roman"/>
          <w:sz w:val="24"/>
          <w:szCs w:val="24"/>
          <w:rtl w:val="0"/>
        </w:rPr>
        <w:t xml:space="preserve">Such a special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meeting shall be held upon giving notice as required by the Texas Open Meeting Act.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7106933594" w:line="229.88847255706787" w:lineRule="auto"/>
        <w:ind w:left="4.319915771484375" w:right="59.7705078125" w:firstLine="722.640075683593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Before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convening any special meeting of the </w:t>
      </w:r>
      <w:r w:rsidDel="00000000" w:rsidR="00000000" w:rsidRPr="00000000">
        <w:rPr>
          <w:rFonts w:ascii="Times New Roman" w:cs="Times New Roman" w:eastAsia="Times New Roman" w:hAnsi="Times New Roman"/>
          <w:b w:val="1"/>
          <w:bCs w:val="1"/>
          <w:sz w:val="24"/>
          <w:szCs w:val="24"/>
          <w:rtl w:val="0"/>
        </w:rPr>
        <w:t xml:space="preserve">Serving 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President shall request in writing that the </w:t>
      </w:r>
      <w:r w:rsidDel="00000000" w:rsidR="00000000" w:rsidRPr="00000000">
        <w:rPr>
          <w:rFonts w:ascii="Times New Roman" w:cs="Times New Roman" w:eastAsia="Times New Roman" w:hAnsi="Times New Roman"/>
          <w:sz w:val="24"/>
          <w:szCs w:val="24"/>
          <w:rtl w:val="0"/>
        </w:rPr>
        <w:t xml:space="preserve">Secretary-Treasurer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give at least ten (10) business days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notice to th</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bCs w:val="1"/>
          <w:sz w:val="24"/>
          <w:szCs w:val="24"/>
          <w:rtl w:val="0"/>
        </w:rPr>
        <w:t xml:space="preserve">Serving Community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Members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Such notice shall specify the time, place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purpose of the meeting and shall </w:t>
      </w:r>
      <w:r w:rsidDel="00000000" w:rsidR="00000000" w:rsidRPr="00000000">
        <w:rPr>
          <w:rFonts w:ascii="Times New Roman" w:cs="Times New Roman" w:eastAsia="Times New Roman" w:hAnsi="Times New Roman"/>
          <w:sz w:val="24"/>
          <w:szCs w:val="24"/>
          <w:rtl w:val="0"/>
        </w:rPr>
        <w:t xml:space="preserve">comply with the Texas Open Meeting Act.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39990234375" w:right="40.875244140625" w:firstLine="725.52001953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Emergency meetings of the Directors may be held on rare occasions and only when clearly authorized by the Texas Open </w:t>
      </w:r>
      <w:r w:rsidDel="00000000" w:rsidR="00000000" w:rsidRPr="00000000">
        <w:rPr>
          <w:rFonts w:ascii="Times New Roman" w:cs="Times New Roman" w:eastAsia="Times New Roman" w:hAnsi="Times New Roman"/>
          <w:sz w:val="24"/>
          <w:szCs w:val="24"/>
          <w:rtl w:val="0"/>
        </w:rPr>
        <w:t xml:space="preserve">Meeting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Act. Notice of such emergency meeting shall be provided under Article V of the Bylaws and the Texas Open </w:t>
      </w:r>
      <w:r w:rsidDel="00000000" w:rsidR="00000000" w:rsidRPr="00000000">
        <w:rPr>
          <w:rFonts w:ascii="Times New Roman" w:cs="Times New Roman" w:eastAsia="Times New Roman" w:hAnsi="Times New Roman"/>
          <w:sz w:val="24"/>
          <w:szCs w:val="24"/>
          <w:rtl w:val="0"/>
        </w:rPr>
        <w:t xml:space="preserve">Meetings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Act, at least two hours before the meeting is convened. It shall be the responsibility of the President or Officer calling the meeting to ensure that proper notice is posted and Directors are properly notified. In no event shall any emergency meeting of the Directors be convened where the business of such meeting could be considered at a regular or special meeting of the Directors receiving notice as provided under Article V of these Bylaws.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VIII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39990234375" w:right="41.640625" w:firstLine="727.680053710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Corporation shall conduct its business on a non-profit basis, and no dividends shall ever be paid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Serving 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such Corporation. All Profits arising from the operation of such business shall be annually paid out to the persons who have, during the past year transacted business with the Corporation in direct proportion to the amount of business transacted, provided that no such dividends shall ever be paid while any indebtedness of the Corporation remains unpaid and, provided also, that the Directors of the Corporation may allocate to sinking fund(s) and reserve accounts such amount of profits as they deem necessary for maintenance, operation, capital improvement, expansions and replacements of all facility components, as provided by Section 67.008 (d) of the Texas Water code. Funds allocated by the Board to a sinking fund for replacement, amortization of debts, and the payment of interest that are not required to be spent in the year in which deposited shall be invested in accordance with the provisions of Section 67.014 (b) of the Texas Water Code.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IX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4.319915771484375" w:right="19.366455078125" w:firstLine="725.76004028320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directors of the Corporation shall establish and maintain, so long as the Corporation is indebted to the Government, in </w:t>
      </w:r>
      <w:r w:rsidDel="00000000" w:rsidR="00000000" w:rsidRPr="00000000">
        <w:rPr>
          <w:rFonts w:ascii="Times New Roman" w:cs="Times New Roman" w:eastAsia="Times New Roman" w:hAnsi="Times New Roman"/>
          <w:sz w:val="24"/>
          <w:szCs w:val="24"/>
          <w:rtl w:val="0"/>
        </w:rPr>
        <w:t xml:space="preserve">an institution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insured by the State or Federal Government, or invested in readily marketable securities backed by the full faith and credit of the United States of America, a reserve account separate and apart from other </w:t>
      </w:r>
      <w:r w:rsidDel="00000000" w:rsidR="00000000" w:rsidRPr="00000000">
        <w:rPr>
          <w:rFonts w:ascii="Times New Roman" w:cs="Times New Roman" w:eastAsia="Times New Roman" w:hAnsi="Times New Roman"/>
          <w:sz w:val="24"/>
          <w:szCs w:val="24"/>
          <w:rtl w:val="0"/>
        </w:rPr>
        <w:t xml:space="preserve">fund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accounts of the Corporation. Securities so purchased shall be deemed at all times to be a part of the reserve fund account. There shall be deposited in such funds the sum as required by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total of all loan resolutions executed by the Corporation. Such deposits may be made monthly and shall continue until the total amount deposited equals the sum required by the executed loan resolution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however, </w:t>
      </w:r>
      <w:r w:rsidDel="00000000" w:rsidR="00000000" w:rsidRPr="00000000">
        <w:rPr>
          <w:rFonts w:ascii="Times New Roman" w:cs="Times New Roman" w:eastAsia="Times New Roman" w:hAnsi="Times New Roman"/>
          <w:sz w:val="24"/>
          <w:szCs w:val="24"/>
          <w:rtl w:val="0"/>
        </w:rPr>
        <w:t xml:space="preserve">after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any withdrawals, such deposits shall be resumed until the amount accumulated in the fund is restored to the sum as required by the executed loan resolution.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119964599609375" w:right="42.94677734375" w:firstLine="725.76004028320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indebted to USDA, withdrawals may be made from this fund only upon prior approval from USDA Rural Development, RUS. Approval shall be made only for emergency repairs, obsolescence of equipment, improvements to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facility, and for making up any deficiencies in revenue for loan payment.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2.39990234375" w:right="38.59375" w:firstLine="735.59997558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Corporation shall have Members as defined by the Texas Water Code.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 customers of the Corporation must hold</w:t>
      </w:r>
      <w:r w:rsidDel="00000000" w:rsidR="00000000" w:rsidRPr="00000000">
        <w:rPr>
          <w:rFonts w:ascii="Times New Roman" w:cs="Times New Roman" w:eastAsia="Times New Roman" w:hAnsi="Times New Roman"/>
          <w:b w:val="1"/>
          <w:bCs w:val="1"/>
          <w:sz w:val="24"/>
          <w:szCs w:val="24"/>
          <w:rtl w:val="0"/>
        </w:rPr>
        <w:t xml:space="preserve"> ownership or interest in property 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obtain their service through</w:t>
      </w:r>
      <w:r w:rsidDel="00000000" w:rsidR="00000000" w:rsidRPr="00000000">
        <w:rPr>
          <w:rFonts w:ascii="Times New Roman" w:cs="Times New Roman" w:eastAsia="Times New Roman" w:hAnsi="Times New Roman"/>
          <w:b w:val="1"/>
          <w:bCs w:val="1"/>
          <w:sz w:val="24"/>
          <w:szCs w:val="24"/>
          <w:rtl w:val="0"/>
        </w:rPr>
        <w:t xml:space="preserve"> Northpark Water Supply Corporation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person or entity that holds an interest in property solely as security for the performance of an obligation or that only builds on or develops the property for sale to others is not required to hold membership as a condition to receive service on a limited basis. Every person (which includes any legal entity) owning or having a legal right to the control, possession or occupancy of property served, or which may reasonably be served by the Corporation, to the extent that the capabilities of the system will reasonably permit, shall have the right to </w:t>
      </w:r>
      <w:r w:rsidDel="00000000" w:rsidR="00000000" w:rsidRPr="00000000">
        <w:rPr>
          <w:rFonts w:ascii="Times New Roman" w:cs="Times New Roman" w:eastAsia="Times New Roman" w:hAnsi="Times New Roman"/>
          <w:b w:val="1"/>
          <w:bCs w:val="1"/>
          <w:sz w:val="24"/>
          <w:szCs w:val="24"/>
          <w:rtl w:val="0"/>
        </w:rPr>
        <w:t xml:space="preserve">services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from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Corporation upon payment of the </w:t>
      </w:r>
      <w:r w:rsidDel="00000000" w:rsidR="00000000" w:rsidRPr="00000000">
        <w:rPr>
          <w:rFonts w:ascii="Times New Roman" w:cs="Times New Roman" w:eastAsia="Times New Roman" w:hAnsi="Times New Roman"/>
          <w:b w:val="1"/>
          <w:bCs w:val="1"/>
          <w:sz w:val="24"/>
          <w:szCs w:val="24"/>
          <w:rtl w:val="0"/>
        </w:rPr>
        <w:t xml:space="preserve">required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fees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hereinafter provided and upon compliance with the Corporation’s conditions of water service as provided for in its published charges, rates and conditions of service. </w:t>
      </w:r>
      <w:r w:rsidDel="00000000" w:rsidR="00000000" w:rsidRPr="00000000">
        <w:rPr>
          <w:rFonts w:ascii="Times New Roman" w:cs="Times New Roman" w:eastAsia="Times New Roman" w:hAnsi="Times New Roman"/>
          <w:b w:val="1"/>
          <w:bCs w:val="1"/>
          <w:sz w:val="24"/>
          <w:szCs w:val="24"/>
          <w:rtl w:val="0"/>
        </w:rPr>
        <w:t xml:space="preserve">Water services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shall not be denied because of the applicant’s race, color, creed, religion, sex, age, marital status, handicap, recipient of Public Assistance, Disability or national origin. </w:t>
      </w:r>
      <w:r w:rsidDel="00000000" w:rsidR="00000000" w:rsidRPr="00000000">
        <w:rPr>
          <w:rFonts w:ascii="Times New Roman" w:cs="Times New Roman" w:eastAsia="Times New Roman" w:hAnsi="Times New Roman"/>
          <w:sz w:val="24"/>
          <w:szCs w:val="24"/>
          <w:rtl w:val="0"/>
        </w:rPr>
        <w:t xml:space="preserve">The corporation intends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provide service on a nondiscriminatory basis,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9.919891357421875" w:right="0" w:firstLine="0"/>
        <w:jc w:val="left"/>
        <w:rPr>
          <w:rFonts w:ascii="Times New Roman" w:cs="Times New Roman" w:eastAsia="Times New Roman" w:hAnsi="Times New Roman"/>
          <w:b w:val="0"/>
          <w:bCs w:val="0"/>
          <w:i w:val="0"/>
          <w:iCs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799957275390625" w:right="6.9140625" w:firstLine="733.199920654296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F</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shall be as determined by the Board of Directors.  Payment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transfer </w:t>
      </w:r>
      <w:r w:rsidDel="00000000" w:rsidR="00000000" w:rsidRPr="00000000">
        <w:rPr>
          <w:rFonts w:ascii="Times New Roman" w:cs="Times New Roman" w:eastAsia="Times New Roman" w:hAnsi="Times New Roman"/>
          <w:b w:val="1"/>
          <w:bCs w:val="1"/>
          <w:sz w:val="24"/>
          <w:szCs w:val="24"/>
          <w:rtl w:val="0"/>
        </w:rPr>
        <w:t xml:space="preserve">services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shall entitle an applicant to further qualify for one connection to the system and shall entitle a transferee of </w:t>
      </w:r>
      <w:r w:rsidDel="00000000" w:rsidR="00000000" w:rsidRPr="00000000">
        <w:rPr>
          <w:rFonts w:ascii="Times New Roman" w:cs="Times New Roman" w:eastAsia="Times New Roman" w:hAnsi="Times New Roman"/>
          <w:b w:val="1"/>
          <w:bCs w:val="1"/>
          <w:sz w:val="24"/>
          <w:szCs w:val="24"/>
          <w:rtl w:val="0"/>
        </w:rPr>
        <w:t xml:space="preserve">services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continue to qualify for service to an existing connection to the system by meeting the conditions for water as provided in the </w:t>
      </w:r>
      <w:r w:rsidDel="00000000" w:rsidR="00000000" w:rsidRPr="00000000">
        <w:rPr>
          <w:rFonts w:ascii="Times New Roman" w:cs="Times New Roman" w:eastAsia="Times New Roman" w:hAnsi="Times New Roman"/>
          <w:sz w:val="24"/>
          <w:szCs w:val="24"/>
          <w:rtl w:val="0"/>
        </w:rPr>
        <w:t xml:space="preserve">Corporation’s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published rates, charges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conditions of service. A person may own more than one </w:t>
      </w:r>
      <w:r w:rsidDel="00000000" w:rsidR="00000000" w:rsidRPr="00000000">
        <w:rPr>
          <w:rFonts w:ascii="Times New Roman" w:cs="Times New Roman" w:eastAsia="Times New Roman" w:hAnsi="Times New Roman"/>
          <w:b w:val="1"/>
          <w:bCs w:val="1"/>
          <w:sz w:val="24"/>
          <w:szCs w:val="24"/>
          <w:rtl w:val="0"/>
        </w:rPr>
        <w:t xml:space="preserve">property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but each </w:t>
      </w:r>
      <w:r w:rsidDel="00000000" w:rsidR="00000000" w:rsidRPr="00000000">
        <w:rPr>
          <w:rFonts w:ascii="Times New Roman" w:cs="Times New Roman" w:eastAsia="Times New Roman" w:hAnsi="Times New Roman"/>
          <w:b w:val="1"/>
          <w:bCs w:val="1"/>
          <w:sz w:val="24"/>
          <w:szCs w:val="24"/>
          <w:rtl w:val="0"/>
        </w:rPr>
        <w:t xml:space="preserve">property owner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shall be entitled to only one vote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regardless of the number of </w:t>
      </w:r>
      <w:r w:rsidDel="00000000" w:rsidR="00000000" w:rsidRPr="00000000">
        <w:rPr>
          <w:rFonts w:ascii="Times New Roman" w:cs="Times New Roman" w:eastAsia="Times New Roman" w:hAnsi="Times New Roman"/>
          <w:b w:val="1"/>
          <w:bCs w:val="1"/>
          <w:sz w:val="24"/>
          <w:szCs w:val="24"/>
          <w:rtl w:val="0"/>
        </w:rPr>
        <w:t xml:space="preserve">properties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owned.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6.959991455078125" w:right="39.595947265625" w:firstLine="731.03988647460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w:t>
      </w:r>
      <w:r w:rsidDel="00000000" w:rsidR="00000000" w:rsidRPr="00000000">
        <w:rPr>
          <w:rFonts w:ascii="Times New Roman" w:cs="Times New Roman" w:eastAsia="Times New Roman" w:hAnsi="Times New Roman"/>
          <w:b w:val="1"/>
          <w:bCs w:val="1"/>
          <w:sz w:val="24"/>
          <w:szCs w:val="24"/>
          <w:rtl w:val="0"/>
        </w:rPr>
        <w:t xml:space="preserve">eposit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 may be revised by the Board of Directors as the Board may determine to be appropriate. In determining the amount of the </w:t>
      </w:r>
      <w:r w:rsidDel="00000000" w:rsidR="00000000" w:rsidRPr="00000000">
        <w:rPr>
          <w:rFonts w:ascii="Times New Roman" w:cs="Times New Roman" w:eastAsia="Times New Roman" w:hAnsi="Times New Roman"/>
          <w:b w:val="1"/>
          <w:bCs w:val="1"/>
          <w:sz w:val="24"/>
          <w:szCs w:val="24"/>
          <w:rtl w:val="0"/>
        </w:rPr>
        <w:t xml:space="preserve">deposit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fees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however, the Board shall ensure that the fee is sufficient to establish </w:t>
      </w:r>
      <w:r w:rsidDel="00000000" w:rsidR="00000000" w:rsidRPr="00000000">
        <w:rPr>
          <w:rFonts w:ascii="Times New Roman" w:cs="Times New Roman" w:eastAsia="Times New Roman" w:hAnsi="Times New Roman"/>
          <w:sz w:val="24"/>
          <w:szCs w:val="24"/>
          <w:rtl w:val="0"/>
        </w:rPr>
        <w:t xml:space="preserve">that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potential </w:t>
      </w:r>
      <w:r w:rsidDel="00000000" w:rsidR="00000000" w:rsidRPr="00000000">
        <w:rPr>
          <w:rFonts w:ascii="Times New Roman" w:cs="Times New Roman" w:eastAsia="Times New Roman" w:hAnsi="Times New Roman"/>
          <w:b w:val="1"/>
          <w:bCs w:val="1"/>
          <w:sz w:val="24"/>
          <w:szCs w:val="24"/>
          <w:rtl w:val="0"/>
        </w:rPr>
        <w:t xml:space="preserve">property owner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legitimately interested in securing water service from the Corporation for such potential </w:t>
      </w:r>
      <w:r w:rsidDel="00000000" w:rsidR="00000000" w:rsidRPr="00000000">
        <w:rPr>
          <w:rFonts w:ascii="Times New Roman" w:cs="Times New Roman" w:eastAsia="Times New Roman" w:hAnsi="Times New Roman"/>
          <w:b w:val="1"/>
          <w:bCs w:val="1"/>
          <w:sz w:val="24"/>
          <w:szCs w:val="24"/>
          <w:rtl w:val="0"/>
        </w:rPr>
        <w:t xml:space="preserve">owners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own needs. Furthermore, the Board shall determine and administer </w:t>
      </w:r>
      <w:r w:rsidDel="00000000" w:rsidR="00000000" w:rsidRPr="00000000">
        <w:rPr>
          <w:rFonts w:ascii="Times New Roman" w:cs="Times New Roman" w:eastAsia="Times New Roman" w:hAnsi="Times New Roman"/>
          <w:sz w:val="24"/>
          <w:szCs w:val="24"/>
          <w:rtl w:val="0"/>
        </w:rPr>
        <w:t xml:space="preserve">such a fee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a manner or in an amount </w:t>
      </w:r>
      <w:r w:rsidDel="00000000" w:rsidR="00000000" w:rsidRPr="00000000">
        <w:rPr>
          <w:rFonts w:ascii="Times New Roman" w:cs="Times New Roman" w:eastAsia="Times New Roman" w:hAnsi="Times New Roman"/>
          <w:sz w:val="24"/>
          <w:szCs w:val="24"/>
          <w:rtl w:val="0"/>
        </w:rPr>
        <w:t xml:space="preserve">that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does not unreasonably deny service to financially deprived potential </w:t>
      </w:r>
      <w:r w:rsidDel="00000000" w:rsidR="00000000" w:rsidRPr="00000000">
        <w:rPr>
          <w:rFonts w:ascii="Times New Roman" w:cs="Times New Roman" w:eastAsia="Times New Roman" w:hAnsi="Times New Roman"/>
          <w:b w:val="1"/>
          <w:bCs w:val="1"/>
          <w:sz w:val="24"/>
          <w:szCs w:val="24"/>
          <w:rtl w:val="0"/>
        </w:rPr>
        <w:t xml:space="preserve">owners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no event, however, shall the </w:t>
      </w:r>
      <w:r w:rsidDel="00000000" w:rsidR="00000000" w:rsidRPr="00000000">
        <w:rPr>
          <w:rFonts w:ascii="Times New Roman" w:cs="Times New Roman" w:eastAsia="Times New Roman" w:hAnsi="Times New Roman"/>
          <w:b w:val="1"/>
          <w:bCs w:val="1"/>
          <w:sz w:val="24"/>
          <w:szCs w:val="24"/>
          <w:rtl w:val="0"/>
        </w:rPr>
        <w:t xml:space="preserve">deposit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fee exceed an amount equal to the sum of twelve (12) charges of the Corporation’s minimum monthly water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unless previously approved by USDA Rural Development, RUS. </w:t>
      </w:r>
      <w:r w:rsidDel="00000000" w:rsidR="00000000" w:rsidRPr="00000000">
        <w:rPr>
          <w:rFonts w:ascii="Times New Roman" w:cs="Times New Roman" w:eastAsia="Times New Roman" w:hAnsi="Times New Roman"/>
          <w:b w:val="1"/>
          <w:bCs w:val="1"/>
          <w:sz w:val="24"/>
          <w:szCs w:val="24"/>
          <w:rtl w:val="0"/>
        </w:rPr>
        <w:t xml:space="preserve">Service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fees will be refundable.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XI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6.62840843200684" w:lineRule="auto"/>
        <w:ind w:left="0" w:right="0" w:firstLine="725.999908447265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necessary for determining those entitled to notice of, or those </w:t>
      </w:r>
      <w:r w:rsidDel="00000000" w:rsidR="00000000" w:rsidRPr="00000000">
        <w:rPr>
          <w:rFonts w:ascii="Times New Roman" w:cs="Times New Roman" w:eastAsia="Times New Roman" w:hAnsi="Times New Roman"/>
          <w:b w:val="1"/>
          <w:bCs w:val="1"/>
          <w:sz w:val="24"/>
          <w:szCs w:val="24"/>
          <w:rtl w:val="0"/>
        </w:rPr>
        <w:t xml:space="preserve">property owners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entitled to vote at any meeting or any adjournment thereof, or where necessary to </w:t>
      </w:r>
      <w:r w:rsidDel="00000000" w:rsidR="00000000" w:rsidRPr="00000000">
        <w:rPr>
          <w:rFonts w:ascii="Times New Roman" w:cs="Times New Roman" w:eastAsia="Times New Roman" w:hAnsi="Times New Roman"/>
          <w:sz w:val="24"/>
          <w:szCs w:val="24"/>
          <w:rtl w:val="0"/>
        </w:rPr>
        <w:t xml:space="preserve">decide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sz w:val="24"/>
          <w:szCs w:val="24"/>
          <w:rtl w:val="0"/>
        </w:rPr>
        <w:t xml:space="preserve">owners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other proper purpose, shall be deemed to be vested in those persons who are the record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property </w:t>
      </w:r>
      <w:r w:rsidDel="00000000" w:rsidR="00000000" w:rsidRPr="00000000">
        <w:rPr>
          <w:rFonts w:ascii="Times New Roman" w:cs="Times New Roman" w:eastAsia="Times New Roman" w:hAnsi="Times New Roman"/>
          <w:b w:val="1"/>
          <w:bCs w:val="1"/>
          <w:sz w:val="24"/>
          <w:szCs w:val="24"/>
          <w:rtl w:val="0"/>
        </w:rPr>
        <w:t xml:space="preserve">owners 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evidenced by </w:t>
      </w:r>
      <w:r w:rsidDel="00000000" w:rsidR="00000000" w:rsidRPr="00000000">
        <w:rPr>
          <w:rFonts w:ascii="Times New Roman" w:cs="Times New Roman" w:eastAsia="Times New Roman" w:hAnsi="Times New Roman"/>
          <w:b w:val="1"/>
          <w:bCs w:val="1"/>
          <w:sz w:val="24"/>
          <w:szCs w:val="24"/>
          <w:rtl w:val="0"/>
        </w:rPr>
        <w:t xml:space="preserve">records filed with the county appraisal district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the 15</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day of the month preceding the month of the 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which the action requiring such determination is to be taken.  Nothing herein shall preclude the holder of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property</w:t>
      </w:r>
      <w:r w:rsidDel="00000000" w:rsidR="00000000" w:rsidRPr="00000000">
        <w:rPr>
          <w:rFonts w:ascii="Times New Roman" w:cs="Times New Roman" w:eastAsia="Times New Roman" w:hAnsi="Times New Roman"/>
          <w:sz w:val="24"/>
          <w:szCs w:val="24"/>
          <w:rtl w:val="0"/>
        </w:rPr>
        <w:t xml:space="preserve"> 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 mortgaging such </w:t>
      </w:r>
      <w:r w:rsidDel="00000000" w:rsidR="00000000" w:rsidRPr="00000000">
        <w:rPr>
          <w:rFonts w:ascii="Times New Roman" w:cs="Times New Roman" w:eastAsia="Times New Roman" w:hAnsi="Times New Roman"/>
          <w:b w:val="1"/>
          <w:bCs w:val="1"/>
          <w:sz w:val="24"/>
          <w:szCs w:val="24"/>
          <w:rtl w:val="0"/>
        </w:rPr>
        <w:t xml:space="preserve">property,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upon notification of the Corporation, preclude the holder of such mortgages from exercising legal rights pursuant to such mortgages upon proper notice to the Corporation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6083984375" w:line="240" w:lineRule="auto"/>
        <w:ind w:left="0" w:right="0" w:firstLine="0"/>
        <w:jc w:val="center"/>
        <w:rPr>
          <w:rFonts w:ascii="Times New Roman" w:cs="Times New Roman" w:eastAsia="Times New Roman" w:hAnsi="Times New Roman"/>
          <w:b w:val="0"/>
          <w:bCs w:val="0"/>
          <w:i w:val="0"/>
          <w:iCs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XI</w:t>
      </w:r>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I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4.319915771484375" w:right="46.5380859375" w:firstLine="733.67996215820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ensure that business done by the Corporation shall continue within the capacity of its facilities and to prevent undue financial burden 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sz w:val="24"/>
          <w:szCs w:val="24"/>
          <w:rtl w:val="0"/>
        </w:rPr>
        <w:t xml:space="preserve">served 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the Corporation, </w:t>
      </w:r>
      <w:r w:rsidDel="00000000" w:rsidR="00000000" w:rsidRPr="00000000">
        <w:rPr>
          <w:rFonts w:ascii="Times New Roman" w:cs="Times New Roman" w:eastAsia="Times New Roman" w:hAnsi="Times New Roman"/>
          <w:sz w:val="24"/>
          <w:szCs w:val="24"/>
          <w:rtl w:val="0"/>
        </w:rPr>
        <w:t xml:space="preserve">services from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Corporation shall be transferred in accordance with the following: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2.39990234375" w:right="38.7109375" w:firstLine="730.31997680664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Except as herein provided, </w:t>
      </w:r>
      <w:r w:rsidDel="00000000" w:rsidR="00000000" w:rsidRPr="00000000">
        <w:rPr>
          <w:rFonts w:ascii="Times New Roman" w:cs="Times New Roman" w:eastAsia="Times New Roman" w:hAnsi="Times New Roman"/>
          <w:b w:val="1"/>
          <w:bCs w:val="1"/>
          <w:sz w:val="24"/>
          <w:szCs w:val="24"/>
          <w:rtl w:val="0"/>
        </w:rPr>
        <w:t xml:space="preserve">services from</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Corporation shall not sell or transfer </w:t>
      </w:r>
      <w:r w:rsidDel="00000000" w:rsidR="00000000" w:rsidRPr="00000000">
        <w:rPr>
          <w:rFonts w:ascii="Times New Roman" w:cs="Times New Roman" w:eastAsia="Times New Roman" w:hAnsi="Times New Roman"/>
          <w:b w:val="1"/>
          <w:bCs w:val="1"/>
          <w:sz w:val="24"/>
          <w:szCs w:val="24"/>
          <w:rtl w:val="0"/>
        </w:rPr>
        <w:t xml:space="preserve">services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another person or entity except: (1) by will to a transferee who is a person related to the testator within the second degree by consanguinity; (2) by transfer without compensation to a transferee who is a person related to the owner</w:t>
      </w:r>
      <w:r w:rsidDel="00000000" w:rsidR="00000000" w:rsidRPr="00000000">
        <w:rPr>
          <w:rFonts w:ascii="Times New Roman" w:cs="Times New Roman" w:eastAsia="Times New Roman" w:hAnsi="Times New Roman"/>
          <w:sz w:val="24"/>
          <w:szCs w:val="24"/>
          <w:rtl w:val="0"/>
        </w:rPr>
        <w:t xml:space="preserve"> of t</w:t>
      </w:r>
      <w:r w:rsidDel="00000000" w:rsidR="00000000" w:rsidRPr="00000000">
        <w:rPr>
          <w:rFonts w:ascii="Times New Roman" w:cs="Times New Roman" w:eastAsia="Times New Roman" w:hAnsi="Times New Roman"/>
          <w:b w:val="1"/>
          <w:bCs w:val="1"/>
          <w:sz w:val="24"/>
          <w:szCs w:val="24"/>
          <w:rtl w:val="0"/>
        </w:rPr>
        <w:t xml:space="preserve">he serviced property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other interest within the second degree by consanguinity; or (3) by transfer without compensation or by sale to the Corporation.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5.279998779296875" w:right="44.188232421875" w:firstLine="727.439880371093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Subsection (a) of the section does not apply to a person or entity that transfers the membership or other right of participation to another person or entity as part of the conveyance of real estate from which the membership or other right of participation arose.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5.279998779296875" w:right="41.634521484375" w:firstLine="727.439880371093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The transfer of </w:t>
      </w:r>
      <w:r w:rsidDel="00000000" w:rsidR="00000000" w:rsidRPr="00000000">
        <w:rPr>
          <w:rFonts w:ascii="Times New Roman" w:cs="Times New Roman" w:eastAsia="Times New Roman" w:hAnsi="Times New Roman"/>
          <w:b w:val="1"/>
          <w:bCs w:val="1"/>
          <w:sz w:val="24"/>
          <w:szCs w:val="24"/>
          <w:rtl w:val="0"/>
        </w:rPr>
        <w:t xml:space="preserve">services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 another right of participation under this section does not entitle the transferee to water service unless each condition for water service is met as provided in the </w:t>
      </w:r>
      <w:r w:rsidDel="00000000" w:rsidR="00000000" w:rsidRPr="00000000">
        <w:rPr>
          <w:rFonts w:ascii="Times New Roman" w:cs="Times New Roman" w:eastAsia="Times New Roman" w:hAnsi="Times New Roman"/>
          <w:sz w:val="24"/>
          <w:szCs w:val="24"/>
          <w:rtl w:val="0"/>
        </w:rPr>
        <w:t xml:space="preserve">Corporation’s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published rates, charges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conditions of service. Water service provided by the corporation may be conditioned on ownership of the real estate designated to </w:t>
      </w:r>
      <w:r w:rsidDel="00000000" w:rsidR="00000000" w:rsidRPr="00000000">
        <w:rPr>
          <w:rFonts w:ascii="Times New Roman" w:cs="Times New Roman" w:eastAsia="Times New Roman" w:hAnsi="Times New Roman"/>
          <w:sz w:val="24"/>
          <w:szCs w:val="24"/>
          <w:rtl w:val="0"/>
        </w:rPr>
        <w:t xml:space="preserve">receive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service and from which the right of participation arose.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3.119964599609375" w:right="51.38671875" w:firstLine="729.599914550781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The Corporation may cancel a person’s right of participation if the person or other entity fails to meet the conditions for water service prescribed by the Corporation’s published rates, charges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conditions of service or fails to comply with any other condition placed on the receipt of water service under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participation authorized under Subsection (c)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section. The Corporation may, consistent with the limitations prescribed by Subsection (a) of this section and as provided in the Corporation’s tariff, reassign </w:t>
      </w:r>
      <w:r w:rsidDel="00000000" w:rsidR="00000000" w:rsidRPr="00000000">
        <w:rPr>
          <w:rFonts w:ascii="Times New Roman" w:cs="Times New Roman" w:eastAsia="Times New Roman" w:hAnsi="Times New Roman"/>
          <w:b w:val="1"/>
          <w:bCs w:val="1"/>
          <w:sz w:val="24"/>
          <w:szCs w:val="24"/>
          <w:rtl w:val="0"/>
        </w:rPr>
        <w:t xml:space="preserve">services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other right of participation to any person or entity that has legal title to the real estate from which the canceled Membership or other right of Participation arose and for which water service is requested, subject to compliance with the conditions for water service prescribed by the Corporation’s published rates, charges and conditions of service.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4.319915771484375" w:right="54.80712890625" w:firstLine="733.67996215820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Notwithstanding anything to the contrary </w:t>
      </w:r>
      <w:r w:rsidDel="00000000" w:rsidR="00000000" w:rsidRPr="00000000">
        <w:rPr>
          <w:rFonts w:ascii="Times New Roman" w:cs="Times New Roman" w:eastAsia="Times New Roman" w:hAnsi="Times New Roman"/>
          <w:sz w:val="24"/>
          <w:szCs w:val="24"/>
          <w:rtl w:val="0"/>
        </w:rPr>
        <w:t xml:space="preserve">herein-above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provided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consideration for the transfer of any </w:t>
      </w:r>
      <w:r w:rsidDel="00000000" w:rsidR="00000000" w:rsidRPr="00000000">
        <w:rPr>
          <w:rFonts w:ascii="Times New Roman" w:cs="Times New Roman" w:eastAsia="Times New Roman" w:hAnsi="Times New Roman"/>
          <w:b w:val="1"/>
          <w:bCs w:val="1"/>
          <w:sz w:val="24"/>
          <w:szCs w:val="24"/>
          <w:rtl w:val="0"/>
        </w:rPr>
        <w:t xml:space="preserve">service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the Corporation from the original </w:t>
      </w:r>
      <w:r w:rsidDel="00000000" w:rsidR="00000000" w:rsidRPr="00000000">
        <w:rPr>
          <w:rFonts w:ascii="Times New Roman" w:cs="Times New Roman" w:eastAsia="Times New Roman" w:hAnsi="Times New Roman"/>
          <w:b w:val="1"/>
          <w:bCs w:val="1"/>
          <w:sz w:val="24"/>
          <w:szCs w:val="24"/>
          <w:rtl w:val="0"/>
        </w:rPr>
        <w:t xml:space="preserve">property owner,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their transferees, pledges, administrators, or executors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other persons shall never exceed the amount of the original cost of such </w:t>
      </w:r>
      <w:r w:rsidDel="00000000" w:rsidR="00000000" w:rsidRPr="00000000">
        <w:rPr>
          <w:rFonts w:ascii="Times New Roman" w:cs="Times New Roman" w:eastAsia="Times New Roman" w:hAnsi="Times New Roman"/>
          <w:b w:val="1"/>
          <w:bCs w:val="1"/>
          <w:sz w:val="24"/>
          <w:szCs w:val="24"/>
          <w:rtl w:val="0"/>
        </w:rPr>
        <w:t xml:space="preserve">services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gain or profit shall ever be realized from the sale or transfer of a </w:t>
      </w:r>
      <w:r w:rsidDel="00000000" w:rsidR="00000000" w:rsidRPr="00000000">
        <w:rPr>
          <w:rFonts w:ascii="Times New Roman" w:cs="Times New Roman" w:eastAsia="Times New Roman" w:hAnsi="Times New Roman"/>
          <w:b w:val="1"/>
          <w:bCs w:val="1"/>
          <w:sz w:val="24"/>
          <w:szCs w:val="24"/>
          <w:rtl w:val="0"/>
        </w:rPr>
        <w:t xml:space="preserve">service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XIII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4.319915771484375" w:right="46.5283203125" w:firstLine="721.6799926757812"/>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In accordance with Water Code Chapter 67 Sec. 67.012.  USE OF MANAGER.  The board may employ a manager to handle the business of the corporation under the direction of the board.  The board shall set the salary for the manager.</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XIV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639923095703125" w:right="44.259033203125" w:firstLine="717.360076904296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ll </w:t>
      </w:r>
      <w:r w:rsidDel="00000000" w:rsidR="00000000" w:rsidRPr="00000000">
        <w:rPr>
          <w:rFonts w:ascii="Times New Roman" w:cs="Times New Roman" w:eastAsia="Times New Roman" w:hAnsi="Times New Roman"/>
          <w:b w:val="1"/>
          <w:bCs w:val="1"/>
          <w:sz w:val="24"/>
          <w:szCs w:val="24"/>
          <w:rtl w:val="0"/>
        </w:rPr>
        <w:t xml:space="preserve">property owners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shall be billed, disconnected or reconnected, and otherwise shall receive service in accordance with the written policies of the Corporation, including the tariff of the Corporation. In the event a </w:t>
      </w:r>
      <w:r w:rsidDel="00000000" w:rsidR="00000000" w:rsidRPr="00000000">
        <w:rPr>
          <w:rFonts w:ascii="Times New Roman" w:cs="Times New Roman" w:eastAsia="Times New Roman" w:hAnsi="Times New Roman"/>
          <w:b w:val="1"/>
          <w:bCs w:val="1"/>
          <w:sz w:val="24"/>
          <w:szCs w:val="24"/>
          <w:rtl w:val="0"/>
        </w:rPr>
        <w:t xml:space="preserve">property owner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should surrender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1"/>
          <w:bCs w:val="1"/>
          <w:sz w:val="24"/>
          <w:szCs w:val="24"/>
          <w:rtl w:val="0"/>
        </w:rPr>
        <w:t xml:space="preserve">ir services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the Secretary-Treasurer of the Corporation, the water service shall be discontinued and the obligation to pay for water service shall terminate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except for the minimum charge for the current month and the charge for water used during the current month, and except for prior unpaid amounts due the Corporation. Any remaining balance from the </w:t>
      </w:r>
      <w:r w:rsidDel="00000000" w:rsidR="00000000" w:rsidRPr="00000000">
        <w:rPr>
          <w:rFonts w:ascii="Times New Roman" w:cs="Times New Roman" w:eastAsia="Times New Roman" w:hAnsi="Times New Roman"/>
          <w:b w:val="1"/>
          <w:bCs w:val="1"/>
          <w:sz w:val="24"/>
          <w:szCs w:val="24"/>
          <w:rtl w:val="0"/>
        </w:rPr>
        <w:t xml:space="preserve">deposit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will be refunded to the former </w:t>
      </w:r>
      <w:r w:rsidDel="00000000" w:rsidR="00000000" w:rsidRPr="00000000">
        <w:rPr>
          <w:rFonts w:ascii="Times New Roman" w:cs="Times New Roman" w:eastAsia="Times New Roman" w:hAnsi="Times New Roman"/>
          <w:b w:val="1"/>
          <w:bCs w:val="1"/>
          <w:sz w:val="24"/>
          <w:szCs w:val="24"/>
          <w:rtl w:val="0"/>
        </w:rPr>
        <w:t xml:space="preserve">owner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XV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39990234375" w:right="65.4443359375" w:firstLine="721.679992675781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Upon the discontinuance of the Corporation by dissolution or otherwise, all assets of the Corporation shall be transferred to </w:t>
      </w:r>
      <w:r w:rsidDel="00000000" w:rsidR="00000000" w:rsidRPr="00000000">
        <w:rPr>
          <w:rFonts w:ascii="Times New Roman" w:cs="Times New Roman" w:eastAsia="Times New Roman" w:hAnsi="Times New Roman"/>
          <w:b w:val="1"/>
          <w:bCs w:val="1"/>
          <w:sz w:val="24"/>
          <w:szCs w:val="24"/>
          <w:rtl w:val="0"/>
        </w:rPr>
        <w:t xml:space="preserve">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entity that will </w:t>
      </w:r>
      <w:r w:rsidDel="00000000" w:rsidR="00000000" w:rsidRPr="00000000">
        <w:rPr>
          <w:rFonts w:ascii="Times New Roman" w:cs="Times New Roman" w:eastAsia="Times New Roman" w:hAnsi="Times New Roman"/>
          <w:b w:val="1"/>
          <w:bCs w:val="1"/>
          <w:sz w:val="24"/>
          <w:szCs w:val="24"/>
          <w:rtl w:val="0"/>
        </w:rPr>
        <w:t xml:space="preserve">provide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 water supply or wastewater service, or both, that is exempt from ad valorem taxation. By application for and acceptance of</w:t>
      </w:r>
      <w:r w:rsidDel="00000000" w:rsidR="00000000" w:rsidRPr="00000000">
        <w:rPr>
          <w:rFonts w:ascii="Times New Roman" w:cs="Times New Roman" w:eastAsia="Times New Roman" w:hAnsi="Times New Roman"/>
          <w:b w:val="1"/>
          <w:bCs w:val="1"/>
          <w:sz w:val="24"/>
          <w:szCs w:val="24"/>
          <w:rtl w:val="0"/>
        </w:rPr>
        <w:t xml:space="preserve"> services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in the Corporation, each </w:t>
      </w:r>
      <w:r w:rsidDel="00000000" w:rsidR="00000000" w:rsidRPr="00000000">
        <w:rPr>
          <w:rFonts w:ascii="Times New Roman" w:cs="Times New Roman" w:eastAsia="Times New Roman" w:hAnsi="Times New Roman"/>
          <w:b w:val="1"/>
          <w:bCs w:val="1"/>
          <w:sz w:val="24"/>
          <w:szCs w:val="24"/>
          <w:rtl w:val="0"/>
        </w:rPr>
        <w:t xml:space="preserve">Owner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grants the Corporation’s Board of Directors that </w:t>
      </w:r>
      <w:r w:rsidDel="00000000" w:rsidR="00000000" w:rsidRPr="00000000">
        <w:rPr>
          <w:rFonts w:ascii="Times New Roman" w:cs="Times New Roman" w:eastAsia="Times New Roman" w:hAnsi="Times New Roman"/>
          <w:b w:val="1"/>
          <w:bCs w:val="1"/>
          <w:sz w:val="24"/>
          <w:szCs w:val="24"/>
          <w:rtl w:val="0"/>
        </w:rPr>
        <w:t xml:space="preserve">Owner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 permission to execute all instruments and documents necessary to effectuate such transfers </w:t>
      </w:r>
      <w:r w:rsidDel="00000000" w:rsidR="00000000" w:rsidRPr="00000000">
        <w:rPr>
          <w:rFonts w:ascii="Times New Roman" w:cs="Times New Roman" w:eastAsia="Times New Roman" w:hAnsi="Times New Roman"/>
          <w:b w:val="1"/>
          <w:bCs w:val="1"/>
          <w:sz w:val="24"/>
          <w:szCs w:val="24"/>
          <w:rtl w:val="0"/>
        </w:rPr>
        <w:t xml:space="preserve">to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preserve the Corporation’s statutory rights to exemption from income and ad valorem taxation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XVI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459.77694511413574" w:lineRule="auto"/>
        <w:ind w:left="730.0799560546875" w:right="720.35156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fiscal year of the Corporation shall be January 1 through December 31</w:t>
      </w:r>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XVII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229.88847255706787" w:lineRule="auto"/>
        <w:ind w:left="2.39990234375" w:right="48.377685546875" w:firstLine="727.680053710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Corporation shall </w:t>
      </w:r>
      <w:r w:rsidDel="00000000" w:rsidR="00000000" w:rsidRPr="00000000">
        <w:rPr>
          <w:rFonts w:ascii="Times New Roman" w:cs="Times New Roman" w:eastAsia="Times New Roman" w:hAnsi="Times New Roman"/>
          <w:sz w:val="24"/>
          <w:szCs w:val="24"/>
          <w:rtl w:val="0"/>
        </w:rPr>
        <w:t xml:space="preserve">ensure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its properties with a reputable insurance company in such amounts that the board deems necessary to protect the Corporation's assets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so long as the Corporation is indebted for a loan or loans made to it by the United States of America through the USDA Rural Development, RUS, the Corporation shall insure with a reputable insurance company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such of its properties and in such amounts as is required by the State Director of the USDA Rural Development, RUS, for the State of Texas.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XVIII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39990234375" w:right="43.367919921875" w:firstLine="735.59997558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If at the end of the fiscal year, or in the event of emergency repairs, the Board of Directors determines the total amount derived from the collection of water charges to be insufficient for the payment of all cost incident to the operation of the Corporation’s system during the year in which such charges are collected, the Board shall make and levy an assessment against each Member of the Corporation as the Board may determine, so that the sum of such assessments and the amount collected from water</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other charges is sufficient to fully pay all cost of operation, maintenance, replacement and repayment on indebtedness for the year’s operation, but this provision shall not operate for the benefit of any third party creditor other than USDA Rural Development, RUS, without a favorable vote of the majority of the Members. Any assessment levied to make up operational deficits in any year shall be levied against Members in proportion to their patronage with the Corporation.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39990234375" w:right="44.305419921875" w:firstLine="735.59997558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Section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the event a </w:t>
      </w:r>
      <w:r w:rsidDel="00000000" w:rsidR="00000000" w:rsidRPr="00000000">
        <w:rPr>
          <w:rFonts w:ascii="Times New Roman" w:cs="Times New Roman" w:eastAsia="Times New Roman" w:hAnsi="Times New Roman"/>
          <w:b w:val="1"/>
          <w:bCs w:val="1"/>
          <w:sz w:val="24"/>
          <w:szCs w:val="24"/>
          <w:rtl w:val="0"/>
        </w:rPr>
        <w:t xml:space="preserve">property owner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should surrender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their services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the Secretary-Treasurer of the Corporation, the obligation to pay such assessments shall be limited to assessments made and levied </w:t>
      </w:r>
      <w:r w:rsidDel="00000000" w:rsidR="00000000" w:rsidRPr="00000000">
        <w:rPr>
          <w:rFonts w:ascii="Times New Roman" w:cs="Times New Roman" w:eastAsia="Times New Roman" w:hAnsi="Times New Roman"/>
          <w:sz w:val="24"/>
          <w:szCs w:val="24"/>
          <w:rtl w:val="0"/>
        </w:rPr>
        <w:t xml:space="preserve">before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date of surrender </w:t>
      </w:r>
      <w:r w:rsidDel="00000000" w:rsidR="00000000" w:rsidRPr="00000000">
        <w:rPr>
          <w:rFonts w:ascii="Times New Roman" w:cs="Times New Roman" w:eastAsia="Times New Roman" w:hAnsi="Times New Roman"/>
          <w:b w:val="1"/>
          <w:bCs w:val="1"/>
          <w:sz w:val="24"/>
          <w:szCs w:val="24"/>
          <w:rtl w:val="0"/>
        </w:rPr>
        <w:t xml:space="preserve">the services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provided however, that this paragraph and the second sentence of Article XIV shall not apply to relieve</w:t>
      </w:r>
      <w:r w:rsidDel="00000000" w:rsidR="00000000" w:rsidRPr="00000000">
        <w:rPr>
          <w:rFonts w:ascii="Times New Roman" w:cs="Times New Roman" w:eastAsia="Times New Roman" w:hAnsi="Times New Roman"/>
          <w:sz w:val="24"/>
          <w:szCs w:val="24"/>
          <w:rtl w:val="0"/>
        </w:rPr>
        <w:t xml:space="preserve"> an </w:t>
      </w:r>
      <w:r w:rsidDel="00000000" w:rsidR="00000000" w:rsidRPr="00000000">
        <w:rPr>
          <w:rFonts w:ascii="Times New Roman" w:cs="Times New Roman" w:eastAsia="Times New Roman" w:hAnsi="Times New Roman"/>
          <w:b w:val="1"/>
          <w:bCs w:val="1"/>
          <w:sz w:val="24"/>
          <w:szCs w:val="24"/>
          <w:rtl w:val="0"/>
        </w:rPr>
        <w:t xml:space="preserve">owner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his obligation under special agreements covering </w:t>
      </w:r>
      <w:r w:rsidDel="00000000" w:rsidR="00000000" w:rsidRPr="00000000">
        <w:rPr>
          <w:rFonts w:ascii="Times New Roman" w:cs="Times New Roman" w:eastAsia="Times New Roman" w:hAnsi="Times New Roman"/>
          <w:b w:val="1"/>
          <w:bCs w:val="1"/>
          <w:sz w:val="24"/>
          <w:szCs w:val="24"/>
          <w:rtl w:val="0"/>
        </w:rPr>
        <w:t xml:space="preserve">multiple properties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held by one </w:t>
      </w:r>
      <w:r w:rsidDel="00000000" w:rsidR="00000000" w:rsidRPr="00000000">
        <w:rPr>
          <w:rFonts w:ascii="Times New Roman" w:cs="Times New Roman" w:eastAsia="Times New Roman" w:hAnsi="Times New Roman"/>
          <w:b w:val="1"/>
          <w:bCs w:val="1"/>
          <w:sz w:val="24"/>
          <w:szCs w:val="24"/>
          <w:rtl w:val="0"/>
        </w:rPr>
        <w:t xml:space="preserve">owner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may have been required or approved by the USDA Rural Development, RUS.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XIX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0" w:right="89.3530273437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Corporation shall keep correct and complete books and records of account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799957275390625" w:right="40.6689453125" w:firstLine="6.719970703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shall keep minutes of </w:t>
      </w:r>
      <w:r w:rsidDel="00000000" w:rsidR="00000000" w:rsidRPr="00000000">
        <w:rPr>
          <w:rFonts w:ascii="Times New Roman" w:cs="Times New Roman" w:eastAsia="Times New Roman" w:hAnsi="Times New Roman"/>
          <w:b w:val="1"/>
          <w:bCs w:val="1"/>
          <w:sz w:val="24"/>
          <w:szCs w:val="24"/>
          <w:rtl w:val="0"/>
        </w:rPr>
        <w:t xml:space="preserve">all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proceedings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shall keep a record of the name and addresses of its </w:t>
      </w:r>
      <w:r w:rsidDel="00000000" w:rsidR="00000000" w:rsidRPr="00000000">
        <w:rPr>
          <w:rFonts w:ascii="Times New Roman" w:cs="Times New Roman" w:eastAsia="Times New Roman" w:hAnsi="Times New Roman"/>
          <w:b w:val="1"/>
          <w:bCs w:val="1"/>
          <w:sz w:val="24"/>
          <w:szCs w:val="24"/>
          <w:rtl w:val="0"/>
        </w:rPr>
        <w:t xml:space="preserve">property owners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entitled to vote at its registered office and </w:t>
      </w:r>
      <w:r w:rsidDel="00000000" w:rsidR="00000000" w:rsidRPr="00000000">
        <w:rPr>
          <w:rFonts w:ascii="Times New Roman" w:cs="Times New Roman" w:eastAsia="Times New Roman" w:hAnsi="Times New Roman"/>
          <w:sz w:val="24"/>
          <w:szCs w:val="24"/>
          <w:rtl w:val="0"/>
        </w:rPr>
        <w:t xml:space="preserve">principal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office in Texas.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4.319915771484375" w:right="31.3037109375" w:firstLine="720.480041503906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Annually, the Board of Directors shall prepare or cause to be prepared a report of the financial activity of the Corporation for the preceding year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including a statement of support, revenue, and expenses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changes in fund balances, a statement of functional expenses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balance sheets for all funds or such financial reports as required by USDA </w:t>
      </w:r>
      <w:r w:rsidDel="00000000" w:rsidR="00000000" w:rsidRPr="00000000">
        <w:rPr>
          <w:rFonts w:ascii="Times New Roman" w:cs="Times New Roman" w:eastAsia="Times New Roman" w:hAnsi="Times New Roman"/>
          <w:sz w:val="24"/>
          <w:szCs w:val="24"/>
          <w:rtl w:val="0"/>
        </w:rPr>
        <w:t xml:space="preserve">Rural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Development, RUS. </w:t>
      </w:r>
      <w:r w:rsidDel="00000000" w:rsidR="00000000" w:rsidRPr="00000000">
        <w:rPr>
          <w:rFonts w:ascii="Times New Roman" w:cs="Times New Roman" w:eastAsia="Times New Roman" w:hAnsi="Times New Roman"/>
          <w:sz w:val="24"/>
          <w:szCs w:val="24"/>
          <w:rtl w:val="0"/>
        </w:rPr>
        <w:t xml:space="preserve">Such a report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shall be approved by the Board of Directors.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639923095703125" w:right="38.99658203125" w:firstLine="723.3599853515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prior written request, corporate records, books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annual reports, subject to exceptions provided by Public Information Act, Chapter 552, Texas Government Code, including any amendments thereto, shall be available for public inspection and copying by the public or their duly authorized representative during normal business </w:t>
      </w:r>
      <w:r w:rsidDel="00000000" w:rsidR="00000000" w:rsidRPr="00000000">
        <w:rPr>
          <w:rFonts w:ascii="Times New Roman" w:cs="Times New Roman" w:eastAsia="Times New Roman" w:hAnsi="Times New Roman"/>
          <w:sz w:val="24"/>
          <w:szCs w:val="24"/>
          <w:rtl w:val="0"/>
        </w:rPr>
        <w:t xml:space="preserve">hours,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subject to a reasonable charge for the preparation of copies.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39990234375" w:right="57.5439453125" w:firstLine="726.4801025390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event of any conflict between the provisions of the Public Information Act and the provisions of the Bylaws, the provisions of the Public Information Act shall prevail.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XX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39990234375" w:right="38.52783203125" w:firstLine="727.680053710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Bylaws may be altered, amended, or repealed by a vote of a majority of the </w:t>
      </w:r>
      <w:r w:rsidDel="00000000" w:rsidR="00000000" w:rsidRPr="00000000">
        <w:rPr>
          <w:rFonts w:ascii="Times New Roman" w:cs="Times New Roman" w:eastAsia="Times New Roman" w:hAnsi="Times New Roman"/>
          <w:b w:val="1"/>
          <w:bCs w:val="1"/>
          <w:sz w:val="24"/>
          <w:szCs w:val="24"/>
          <w:rtl w:val="0"/>
        </w:rPr>
        <w:t xml:space="preserve">Directors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 whether in person or by proxy, at any regular meeting of the Corporation, or at any special meeting of the Corporation called for the purpose, except that the </w:t>
      </w:r>
      <w:r w:rsidDel="00000000" w:rsidR="00000000" w:rsidRPr="00000000">
        <w:rPr>
          <w:rFonts w:ascii="Times New Roman" w:cs="Times New Roman" w:eastAsia="Times New Roman" w:hAnsi="Times New Roman"/>
          <w:b w:val="1"/>
          <w:bCs w:val="1"/>
          <w:sz w:val="24"/>
          <w:szCs w:val="24"/>
          <w:rtl w:val="0"/>
        </w:rPr>
        <w:t xml:space="preserve">Directors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shall not have the power to change the purpose of the Corporation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decrease its right and powers under the laws of the State, or to waive any requirements of bond or other provisions for the safety and security of the property and funds of the Corporation or its </w:t>
      </w:r>
      <w:r w:rsidDel="00000000" w:rsidR="00000000" w:rsidRPr="00000000">
        <w:rPr>
          <w:rFonts w:ascii="Times New Roman" w:cs="Times New Roman" w:eastAsia="Times New Roman" w:hAnsi="Times New Roman"/>
          <w:b w:val="1"/>
          <w:bCs w:val="1"/>
          <w:sz w:val="24"/>
          <w:szCs w:val="24"/>
          <w:rtl w:val="0"/>
        </w:rPr>
        <w:t xml:space="preserve">Serving 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to deprive</w:t>
      </w:r>
      <w:r w:rsidDel="00000000" w:rsidR="00000000" w:rsidRPr="00000000">
        <w:rPr>
          <w:rFonts w:ascii="Times New Roman" w:cs="Times New Roman" w:eastAsia="Times New Roman" w:hAnsi="Times New Roman"/>
          <w:sz w:val="24"/>
          <w:szCs w:val="24"/>
          <w:rtl w:val="0"/>
        </w:rPr>
        <w:t xml:space="preserve"> the community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rights and privileges then existing, or so to amend the Bylaws as to effect a fundamental change in the intents and purposes of the Corporation. Notice of any amendment to be made at a special meeting of</w:t>
      </w:r>
      <w:r w:rsidDel="00000000" w:rsidR="00000000" w:rsidRPr="00000000">
        <w:rPr>
          <w:rFonts w:ascii="Times New Roman" w:cs="Times New Roman" w:eastAsia="Times New Roman" w:hAnsi="Times New Roman"/>
          <w:sz w:val="24"/>
          <w:szCs w:val="24"/>
          <w:rtl w:val="0"/>
        </w:rPr>
        <w:t xml:space="preserve"> 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Directors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must be given at least ten (10) </w:t>
      </w:r>
      <w:r w:rsidDel="00000000" w:rsidR="00000000" w:rsidRPr="00000000">
        <w:rPr>
          <w:rFonts w:ascii="Times New Roman" w:cs="Times New Roman" w:eastAsia="Times New Roman" w:hAnsi="Times New Roman"/>
          <w:sz w:val="24"/>
          <w:szCs w:val="24"/>
          <w:rtl w:val="0"/>
        </w:rPr>
        <w:t xml:space="preserve">days'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notice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before such meeting and must set forth the amendments to be considered. For so long as the Corporation is indebted for a loan or loans made to it by the United States of America through the USDA Rural Development, RUS, or its successor agencies and assigns, these Bylaws shall not be altered, amended, or repealed without the prior written consent of the State Director of the USDA Rural Development, RUS, for the State of Texas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XXI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9.839935302734375" w:right="46.48681640625" w:firstLine="720.24002075195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seal of the Corporation shall consist of an inner and outer circle. Within the inner circle shall be a star and the inscription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Charter Number 01199343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Within the outer circle shall be inscribed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Northpark Water Supply Corporation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XXII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1.039886474609375" w:right="44.49462890625" w:firstLine="719.04006958007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Corporation pledges its assets for use in performing the functions of the </w:t>
      </w:r>
      <w:r w:rsidDel="00000000" w:rsidR="00000000" w:rsidRPr="00000000">
        <w:rPr>
          <w:rFonts w:ascii="Times New Roman" w:cs="Times New Roman" w:eastAsia="Times New Roman" w:hAnsi="Times New Roman"/>
          <w:sz w:val="24"/>
          <w:szCs w:val="24"/>
          <w:rtl w:val="0"/>
        </w:rPr>
        <w:t xml:space="preserve">Corporation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provided by law and the Corporation’s Articles of Incorporation.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90478515625" w:line="229.88847255706787" w:lineRule="auto"/>
        <w:ind w:left="4.319915771484375" w:right="57.34619140625" w:firstLine="725.76004028320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above Bylaws and regulations, consisting of ARTICLES I through XXII, were unanimously adopted by the Northpark Water Supply Corporation Board of Directors on the ______________ day of ______________________, 20</w:t>
      </w:r>
      <w:r w:rsidDel="00000000" w:rsidR="00000000" w:rsidRPr="00000000">
        <w:rPr>
          <w:rFonts w:ascii="Times New Roman" w:cs="Times New Roman" w:eastAsia="Times New Roman" w:hAnsi="Times New Roman"/>
          <w:sz w:val="24"/>
          <w:szCs w:val="24"/>
          <w:rtl w:val="0"/>
        </w:rPr>
        <w:t xml:space="preserve">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319915771484375" w:right="57.346191406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319915771484375" w:right="57.346191406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319915771484375" w:right="57.346191406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319915771484375" w:right="57.34619140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319915771484375" w:right="57.346191406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President, Northpark WSC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319915771484375" w:right="57.346191406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319915771484375" w:right="57.346191406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319915771484375" w:right="57.34619140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319915771484375" w:right="57.346191406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Secretary, Northpark WSC Seal of Corporation  </w:t>
      </w:r>
    </w:p>
    <w:sectPr>
      <w:footerReference r:id="rId6" w:type="default"/>
      <w:pgSz w:h="15840" w:w="12240" w:orient="portrait"/>
      <w:pgMar w:bottom="735" w:top="1508.994140625" w:left="1797.1200561523438" w:right="172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